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E8E7" w14:textId="72DEFDB9" w:rsidR="00167A33" w:rsidRDefault="007C563C" w:rsidP="00821FE3">
      <w:pPr>
        <w:jc w:val="right"/>
        <w:rPr>
          <w:b/>
          <w:bCs/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>Giovedì</w:t>
      </w:r>
      <w:r w:rsidR="006C5DF0" w:rsidRPr="00AB6DC2">
        <w:rPr>
          <w:b/>
          <w:bCs/>
          <w:sz w:val="20"/>
          <w:szCs w:val="20"/>
          <w:lang w:val="it-IT"/>
        </w:rPr>
        <w:t xml:space="preserve"> della </w:t>
      </w:r>
      <w:r w:rsidR="00AB6DC2" w:rsidRPr="00AB6DC2">
        <w:rPr>
          <w:b/>
          <w:bCs/>
          <w:sz w:val="20"/>
          <w:szCs w:val="20"/>
          <w:lang w:val="it-IT"/>
        </w:rPr>
        <w:t>V</w:t>
      </w:r>
      <w:r w:rsidR="006C5DF0" w:rsidRPr="00AB6DC2">
        <w:rPr>
          <w:b/>
          <w:bCs/>
          <w:sz w:val="20"/>
          <w:szCs w:val="20"/>
          <w:lang w:val="it-IT"/>
        </w:rPr>
        <w:t xml:space="preserve"> Settimana del Tempo di Pasqua</w:t>
      </w:r>
    </w:p>
    <w:p w14:paraId="56FAFF41" w14:textId="66E19616" w:rsidR="00DB794D" w:rsidRPr="00DB794D" w:rsidRDefault="00CB1B52" w:rsidP="00821FE3">
      <w:pPr>
        <w:jc w:val="right"/>
        <w:rPr>
          <w:i/>
          <w:iCs/>
          <w:sz w:val="20"/>
          <w:szCs w:val="20"/>
          <w:lang w:val="it-IT"/>
        </w:rPr>
      </w:pPr>
      <w:r w:rsidRPr="00CB1B52">
        <w:rPr>
          <w:i/>
          <w:iCs/>
          <w:sz w:val="20"/>
          <w:szCs w:val="20"/>
        </w:rPr>
        <w:t>At 15,7-21   Sal 95   Gv 15,9-11</w:t>
      </w:r>
    </w:p>
    <w:p w14:paraId="1CF58909" w14:textId="77777777" w:rsidR="008301AF" w:rsidRPr="008301AF" w:rsidRDefault="008301AF" w:rsidP="008301AF">
      <w:pPr>
        <w:jc w:val="right"/>
        <w:rPr>
          <w:i/>
          <w:iCs/>
          <w:sz w:val="20"/>
          <w:szCs w:val="20"/>
          <w:lang w:val="it-IT"/>
        </w:rPr>
      </w:pPr>
    </w:p>
    <w:p w14:paraId="63403220" w14:textId="21C53D97" w:rsidR="006C5DF0" w:rsidRPr="00AB6DC2" w:rsidRDefault="007C563C" w:rsidP="00821FE3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LA VOSTRA GIOIA SIA PIENA</w:t>
      </w:r>
    </w:p>
    <w:p w14:paraId="30456F2B" w14:textId="72C6A13B" w:rsidR="006C5DF0" w:rsidRPr="00EB743C" w:rsidRDefault="006C5DF0">
      <w:pPr>
        <w:rPr>
          <w:i/>
          <w:iCs/>
          <w:sz w:val="16"/>
          <w:szCs w:val="16"/>
          <w:lang w:val="it-IT"/>
        </w:rPr>
      </w:pPr>
    </w:p>
    <w:p w14:paraId="3FFF29BA" w14:textId="2B3CE803" w:rsidR="007C563C" w:rsidRDefault="007C563C" w:rsidP="007C563C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Una delle cose di cui gli uomini e le donne di ogni tempo vanno in cerca è la gioia. Magari non in tutti i luoghi e in tutti i tempi la gioia è associata alle medesima realtà, tuttavia noi siamo assetati di gioia e per tutta la vita ne andiamo in cerca, spesso rimanendo anche delusi.</w:t>
      </w:r>
    </w:p>
    <w:p w14:paraId="5A9D8C3C" w14:textId="34771FA8" w:rsidR="007C563C" w:rsidRPr="007C563C" w:rsidRDefault="007C563C" w:rsidP="007C563C">
      <w:pPr>
        <w:rPr>
          <w:sz w:val="26"/>
          <w:szCs w:val="26"/>
          <w:lang w:val="it-IT"/>
        </w:rPr>
      </w:pPr>
      <w:r w:rsidRPr="007C563C">
        <w:rPr>
          <w:sz w:val="26"/>
          <w:szCs w:val="26"/>
          <w:lang w:val="it-IT"/>
        </w:rPr>
        <w:t>Nel brano evangelico di oggi Gesù dice ai suoi discepoli: «</w:t>
      </w:r>
      <w:r w:rsidRPr="007C563C">
        <w:rPr>
          <w:sz w:val="26"/>
          <w:szCs w:val="26"/>
          <w:lang w:val="it-IT"/>
        </w:rPr>
        <w:t>Vi ho detto queste cose perché la mia gioia sia in voi e la vostra gioia sia piena»</w:t>
      </w:r>
      <w:r w:rsidRPr="007C563C">
        <w:rPr>
          <w:sz w:val="26"/>
          <w:szCs w:val="26"/>
          <w:lang w:val="it-IT"/>
        </w:rPr>
        <w:t xml:space="preserve">. </w:t>
      </w:r>
      <w:r>
        <w:rPr>
          <w:sz w:val="26"/>
          <w:szCs w:val="26"/>
          <w:lang w:val="it-IT"/>
        </w:rPr>
        <w:t>Praticamente Gesù dice ai suoi discepoli: ciò che voi incessantemente cercate, ciò che cercano gli uomini e le donne di ogni tempo io ve lo posso donare. Gesù si presenta come la risposta alla ricerca degli uomini e delle donne; come colui che può donare loro in pienezza ciò che il loro cuore desidera. In particolare, Gesù afferma che la gioia che i discepoli cercano e bramano sta nelle sue parole: «vi ho detto queste cose». Per Gesù il suo annuncio è per la gioia piena. È questo il senso dell’annuncio del Vangelo a cui gli uomini e le donne di ogni tempo dovrebbero «attenersi»: un annuncio di gioia per gli uomini e per le donne di ogni luogo e tempo. Se il Vangelo non è annuncio di gioia, non è più il Vangelo di Gesù.</w:t>
      </w:r>
    </w:p>
    <w:p w14:paraId="3C29003A" w14:textId="7843CD39" w:rsidR="00617D5D" w:rsidRDefault="007C563C" w:rsidP="007C563C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 dove sta</w:t>
      </w:r>
      <w:r w:rsidR="00C231D0">
        <w:rPr>
          <w:sz w:val="26"/>
          <w:szCs w:val="26"/>
          <w:lang w:val="it-IT"/>
        </w:rPr>
        <w:t xml:space="preserve">, nel brano di oggi, il fondamento della gioia che Gesù porta con le sue parole? </w:t>
      </w:r>
      <w:r w:rsidRPr="007C563C">
        <w:rPr>
          <w:sz w:val="26"/>
          <w:szCs w:val="26"/>
          <w:lang w:val="it-IT"/>
        </w:rPr>
        <w:t>Il brano inizia con una affermazione che porta in sé condensato tutto il suo messaggio: «Come ha amato me il Padre, così voi ho amato; rimanete nel mio amore» (v. 9), oppure ricalcando il greco: «nell’amore che è a me, che mi appartiene…». Qui c’è tutto il mistero del rapporto tra la vite e i tralci (Gv 15,1-8) sulla quale ci siamo soffermati domenica scorsa. Cosa significa questo primo versetto? Innanzitutto ritroviamo tre protagonisti</w:t>
      </w:r>
      <w:r w:rsidR="00D179FB">
        <w:rPr>
          <w:sz w:val="26"/>
          <w:szCs w:val="26"/>
          <w:lang w:val="it-IT"/>
        </w:rPr>
        <w:t>,</w:t>
      </w:r>
      <w:r w:rsidRPr="007C563C">
        <w:rPr>
          <w:sz w:val="26"/>
          <w:szCs w:val="26"/>
          <w:lang w:val="it-IT"/>
        </w:rPr>
        <w:t xml:space="preserve"> tra i </w:t>
      </w:r>
      <w:r w:rsidRPr="007C563C">
        <w:rPr>
          <w:sz w:val="26"/>
          <w:szCs w:val="26"/>
          <w:lang w:val="it-IT"/>
        </w:rPr>
        <w:lastRenderedPageBreak/>
        <w:t>quali c’è un flusso d’amore: Gesù, il Padre, i discepoli</w:t>
      </w:r>
      <w:r w:rsidR="00D179FB">
        <w:rPr>
          <w:sz w:val="26"/>
          <w:szCs w:val="26"/>
          <w:lang w:val="it-IT"/>
        </w:rPr>
        <w:t>. I</w:t>
      </w:r>
      <w:r w:rsidRPr="007C563C">
        <w:rPr>
          <w:sz w:val="26"/>
          <w:szCs w:val="26"/>
          <w:lang w:val="it-IT"/>
        </w:rPr>
        <w:t>n questa relazione c’è un amore fontale</w:t>
      </w:r>
      <w:r w:rsidR="00D179FB">
        <w:rPr>
          <w:sz w:val="26"/>
          <w:szCs w:val="26"/>
          <w:lang w:val="it-IT"/>
        </w:rPr>
        <w:t>,</w:t>
      </w:r>
      <w:r w:rsidRPr="007C563C">
        <w:rPr>
          <w:sz w:val="26"/>
          <w:szCs w:val="26"/>
          <w:lang w:val="it-IT"/>
        </w:rPr>
        <w:t xml:space="preserve"> quello tra il Padre e il Figlio, che sta alla base, all’origine dell’amore tra il Figlio e i suoi discepoli. Gesù ha amato i suoi </w:t>
      </w:r>
      <w:r w:rsidR="00D179FB">
        <w:rPr>
          <w:sz w:val="26"/>
          <w:szCs w:val="26"/>
          <w:lang w:val="it-IT"/>
        </w:rPr>
        <w:t>«</w:t>
      </w:r>
      <w:r w:rsidRPr="007C563C">
        <w:rPr>
          <w:sz w:val="26"/>
          <w:szCs w:val="26"/>
          <w:lang w:val="it-IT"/>
        </w:rPr>
        <w:t>come</w:t>
      </w:r>
      <w:r w:rsidR="00D179FB">
        <w:rPr>
          <w:sz w:val="26"/>
          <w:szCs w:val="26"/>
          <w:lang w:val="it-IT"/>
        </w:rPr>
        <w:t>»</w:t>
      </w:r>
      <w:r w:rsidRPr="007C563C">
        <w:rPr>
          <w:sz w:val="26"/>
          <w:szCs w:val="26"/>
          <w:lang w:val="it-IT"/>
        </w:rPr>
        <w:t xml:space="preserve"> lui è stato amato dal Padre</w:t>
      </w:r>
      <w:r w:rsidR="00D179FB">
        <w:rPr>
          <w:sz w:val="26"/>
          <w:szCs w:val="26"/>
          <w:lang w:val="it-IT"/>
        </w:rPr>
        <w:t>. Gesù ama i suoi discepoli – noi – con lo stesso</w:t>
      </w:r>
      <w:r w:rsidRPr="007C563C">
        <w:rPr>
          <w:sz w:val="26"/>
          <w:szCs w:val="26"/>
          <w:lang w:val="it-IT"/>
        </w:rPr>
        <w:t xml:space="preserve"> amore e i suoi discepoli sono chiamati a </w:t>
      </w:r>
      <w:r w:rsidR="00D179FB">
        <w:rPr>
          <w:sz w:val="26"/>
          <w:szCs w:val="26"/>
          <w:lang w:val="it-IT"/>
        </w:rPr>
        <w:t>«</w:t>
      </w:r>
      <w:r w:rsidRPr="007C563C">
        <w:rPr>
          <w:sz w:val="26"/>
          <w:szCs w:val="26"/>
          <w:lang w:val="it-IT"/>
        </w:rPr>
        <w:t>rimanere</w:t>
      </w:r>
      <w:r w:rsidR="00D179FB">
        <w:rPr>
          <w:sz w:val="26"/>
          <w:szCs w:val="26"/>
          <w:lang w:val="it-IT"/>
        </w:rPr>
        <w:t xml:space="preserve">» - verbo importantissimo per Giovanni – </w:t>
      </w:r>
      <w:r w:rsidRPr="007C563C">
        <w:rPr>
          <w:sz w:val="26"/>
          <w:szCs w:val="26"/>
          <w:lang w:val="it-IT"/>
        </w:rPr>
        <w:t>in tale amore</w:t>
      </w:r>
      <w:r w:rsidR="00D179FB">
        <w:rPr>
          <w:sz w:val="26"/>
          <w:szCs w:val="26"/>
          <w:lang w:val="it-IT"/>
        </w:rPr>
        <w:t>. Nel Vangelo di Giovanni</w:t>
      </w:r>
      <w:r w:rsidR="00CB1B52">
        <w:rPr>
          <w:sz w:val="26"/>
          <w:szCs w:val="26"/>
          <w:lang w:val="it-IT"/>
        </w:rPr>
        <w:t xml:space="preserve"> «come» non indica semplicemente un paragono, ma vuol dire molto di più. Ha un senso di «causa»: potremmo dire che poiché è stato amato da Padre, Gesù può donare lo stesso amore ai suoi discepoli. Potremmo dire che questo aspetto «divino» è molto «umano»: anche noi possiamo amare sono quando ci siamo sentiti e ci sentiamo amati. Chi non ha mai sperimentato l’amore e non si è sentito amato, difficilmente potrà amare. Ebbene questa dimensione così umana, nel linguaggio giovanneo, diventa una caratteristica divina.</w:t>
      </w:r>
    </w:p>
    <w:p w14:paraId="5C24F3E0" w14:textId="6D5589A7" w:rsidR="00CB1B52" w:rsidRDefault="00CB1B52" w:rsidP="007C563C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Ecco il fondamento della gioia per Gesù: sapere di essere inseriti nella medesima relazione di amore che intercorre tra il Padre e il Figlio. Per questo chi ascolta le sue parole è nella gioia piena perché scopre di essere amato di un amore incrollabile e fedele… allora chi ascolta le parole di Gesù è nella gioia non solo perché si sente amato, ma anche perché impara ad amare, può amare. La gioia per il Vangelo nn è qualcosa da conquistare, ma da ricevere. E forse sta proprio qui il segreto della gioia vera. Noi pensiamo di doverla conquistare, di doverla cercare, di doverla acquistare. Gesù invece ci dice che essa è un dono che ci viene dato gratuitamente e che solo come dono la si può trovare veramente. Questa è la «bellezza» dell’annuncio del Vangelo, che anche noi oggi siamo chiamati a portare, fedeli alle parole del Signore Gesù.</w:t>
      </w:r>
    </w:p>
    <w:p w14:paraId="058EBF96" w14:textId="2CB5062C" w:rsidR="00CB1B52" w:rsidRPr="007C563C" w:rsidRDefault="00CB1B52" w:rsidP="00CB1B52">
      <w:pPr>
        <w:jc w:val="righ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Matteo Ferrari, monaco di Camaldoli</w:t>
      </w:r>
    </w:p>
    <w:sectPr w:rsidR="00CB1B52" w:rsidRPr="007C563C" w:rsidSect="00EB743C">
      <w:pgSz w:w="8419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F0"/>
    <w:rsid w:val="00047BF8"/>
    <w:rsid w:val="001A014C"/>
    <w:rsid w:val="001C5656"/>
    <w:rsid w:val="002C0116"/>
    <w:rsid w:val="002F256F"/>
    <w:rsid w:val="0031653A"/>
    <w:rsid w:val="003B185D"/>
    <w:rsid w:val="003E1D62"/>
    <w:rsid w:val="00617D5D"/>
    <w:rsid w:val="00690FA4"/>
    <w:rsid w:val="006C5DF0"/>
    <w:rsid w:val="00724D79"/>
    <w:rsid w:val="0077441F"/>
    <w:rsid w:val="007C563C"/>
    <w:rsid w:val="00821F41"/>
    <w:rsid w:val="00821FE3"/>
    <w:rsid w:val="008301AF"/>
    <w:rsid w:val="00882D3A"/>
    <w:rsid w:val="00887CB0"/>
    <w:rsid w:val="008928CE"/>
    <w:rsid w:val="009B48B6"/>
    <w:rsid w:val="009D4EF0"/>
    <w:rsid w:val="009E649C"/>
    <w:rsid w:val="009F48AC"/>
    <w:rsid w:val="00A00395"/>
    <w:rsid w:val="00A171D7"/>
    <w:rsid w:val="00A45779"/>
    <w:rsid w:val="00A870BA"/>
    <w:rsid w:val="00AB6DC2"/>
    <w:rsid w:val="00C15202"/>
    <w:rsid w:val="00C231D0"/>
    <w:rsid w:val="00C363D4"/>
    <w:rsid w:val="00C56000"/>
    <w:rsid w:val="00CB1B52"/>
    <w:rsid w:val="00CE4897"/>
    <w:rsid w:val="00D179FB"/>
    <w:rsid w:val="00D35878"/>
    <w:rsid w:val="00DA1A97"/>
    <w:rsid w:val="00DB30B4"/>
    <w:rsid w:val="00DB794D"/>
    <w:rsid w:val="00DD3068"/>
    <w:rsid w:val="00E274EC"/>
    <w:rsid w:val="00E36312"/>
    <w:rsid w:val="00E4157B"/>
    <w:rsid w:val="00EB743C"/>
    <w:rsid w:val="00F1407A"/>
    <w:rsid w:val="00FA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70B4"/>
  <w15:chartTrackingRefBased/>
  <w15:docId w15:val="{A85FB7B9-858C-440E-AA90-E8274827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DF0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C5DF0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C5DF0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C5DF0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C5DF0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C5DF0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C5DF0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C5DF0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C5DF0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6C5DF0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C5DF0"/>
    <w:rPr>
      <w:b/>
      <w:bC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6C5DF0"/>
    <w:rPr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C5DF0"/>
    <w:rPr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6C5DF0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C5DF0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6C5DF0"/>
    <w:rPr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rsid w:val="006C5DF0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6C5DF0"/>
    <w:rPr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6C5DF0"/>
  </w:style>
  <w:style w:type="paragraph" w:styleId="Didascalia">
    <w:name w:val="caption"/>
    <w:basedOn w:val="Normale"/>
    <w:semiHidden/>
    <w:unhideWhenUsed/>
    <w:qFormat/>
    <w:rsid w:val="006C5DF0"/>
    <w:pPr>
      <w:spacing w:after="200"/>
    </w:pPr>
    <w:rPr>
      <w:rFonts w:cs="Arial"/>
      <w:i/>
      <w:iCs/>
      <w:color w:val="44546A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6C5DF0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6C5DF0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6C5DF0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6C5DF0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C5DF0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6C5DF0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6C5DF0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6C5DF0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6C5DF0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6C5DF0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6C5DF0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6C5DF0"/>
    <w:rPr>
      <w:b/>
      <w:i/>
      <w:sz w:val="24"/>
    </w:rPr>
  </w:style>
  <w:style w:type="character" w:styleId="Enfasidelicata">
    <w:name w:val="Subtle Emphasis"/>
    <w:basedOn w:val="Carpredefinitoparagrafo"/>
    <w:uiPriority w:val="99"/>
    <w:qFormat/>
    <w:rsid w:val="006C5DF0"/>
    <w:rPr>
      <w:i/>
      <w:color w:val="5A5A5A"/>
    </w:rPr>
  </w:style>
  <w:style w:type="character" w:styleId="Enfasiintensa">
    <w:name w:val="Intense Emphasis"/>
    <w:basedOn w:val="Carpredefinitoparagrafo"/>
    <w:uiPriority w:val="99"/>
    <w:qFormat/>
    <w:rsid w:val="006C5DF0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99"/>
    <w:qFormat/>
    <w:rsid w:val="006C5DF0"/>
    <w:rPr>
      <w:rFonts w:cs="Times New Roman"/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99"/>
    <w:qFormat/>
    <w:rsid w:val="006C5DF0"/>
    <w:rPr>
      <w:rFonts w:cs="Times New Roman"/>
      <w:b/>
      <w:sz w:val="24"/>
      <w:u w:val="single"/>
    </w:rPr>
  </w:style>
  <w:style w:type="character" w:styleId="Titolodellibro">
    <w:name w:val="Book Title"/>
    <w:basedOn w:val="Carpredefinitoparagrafo"/>
    <w:uiPriority w:val="99"/>
    <w:qFormat/>
    <w:rsid w:val="006C5DF0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6C5DF0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4</cp:revision>
  <dcterms:created xsi:type="dcterms:W3CDTF">2021-05-05T04:57:00Z</dcterms:created>
  <dcterms:modified xsi:type="dcterms:W3CDTF">2021-05-05T05:24:00Z</dcterms:modified>
</cp:coreProperties>
</file>