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E8E7" w14:textId="3088AA05" w:rsidR="00167A33" w:rsidRDefault="001C6986" w:rsidP="00821FE3">
      <w:pPr>
        <w:jc w:val="right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Venerdì</w:t>
      </w:r>
      <w:r w:rsidR="006C5DF0" w:rsidRPr="00AB6DC2">
        <w:rPr>
          <w:b/>
          <w:bCs/>
          <w:sz w:val="20"/>
          <w:szCs w:val="20"/>
          <w:lang w:val="it-IT"/>
        </w:rPr>
        <w:t xml:space="preserve"> della I</w:t>
      </w:r>
      <w:r w:rsidR="00AB6DC2" w:rsidRPr="00AB6DC2">
        <w:rPr>
          <w:b/>
          <w:bCs/>
          <w:sz w:val="20"/>
          <w:szCs w:val="20"/>
          <w:lang w:val="it-IT"/>
        </w:rPr>
        <w:t>V</w:t>
      </w:r>
      <w:r w:rsidR="006C5DF0" w:rsidRPr="00AB6DC2">
        <w:rPr>
          <w:b/>
          <w:bCs/>
          <w:sz w:val="20"/>
          <w:szCs w:val="20"/>
          <w:lang w:val="it-IT"/>
        </w:rPr>
        <w:t xml:space="preserve"> Settimana del Tempo di Pasqua</w:t>
      </w:r>
    </w:p>
    <w:p w14:paraId="6306357E" w14:textId="77777777" w:rsidR="001C6986" w:rsidRPr="001C6986" w:rsidRDefault="001C6986" w:rsidP="001C6986">
      <w:pPr>
        <w:jc w:val="right"/>
        <w:rPr>
          <w:i/>
          <w:iCs/>
          <w:sz w:val="20"/>
          <w:lang w:val="it-IT"/>
        </w:rPr>
      </w:pPr>
      <w:r w:rsidRPr="001C6986">
        <w:rPr>
          <w:i/>
          <w:iCs/>
          <w:sz w:val="20"/>
          <w:lang w:val="it-IT"/>
        </w:rPr>
        <w:t xml:space="preserve">At 13, 26-33; Sal 2; </w:t>
      </w:r>
      <w:proofErr w:type="spellStart"/>
      <w:r w:rsidRPr="001C6986">
        <w:rPr>
          <w:i/>
          <w:iCs/>
          <w:sz w:val="20"/>
          <w:lang w:val="it-IT"/>
        </w:rPr>
        <w:t>Gv</w:t>
      </w:r>
      <w:proofErr w:type="spellEnd"/>
      <w:r w:rsidRPr="001C6986">
        <w:rPr>
          <w:i/>
          <w:iCs/>
          <w:sz w:val="20"/>
          <w:lang w:val="it-IT"/>
        </w:rPr>
        <w:t xml:space="preserve"> 14, 1-6</w:t>
      </w:r>
    </w:p>
    <w:p w14:paraId="2A33CFFF" w14:textId="77777777" w:rsidR="001324B8" w:rsidRPr="001C6986" w:rsidRDefault="001324B8" w:rsidP="001C6986">
      <w:pPr>
        <w:jc w:val="right"/>
        <w:rPr>
          <w:i/>
          <w:iCs/>
          <w:sz w:val="20"/>
          <w:szCs w:val="20"/>
          <w:lang w:val="it-IT"/>
        </w:rPr>
      </w:pPr>
    </w:p>
    <w:p w14:paraId="0EA0408E" w14:textId="77777777" w:rsidR="001C6986" w:rsidRPr="001C6986" w:rsidRDefault="001C6986" w:rsidP="001C6986">
      <w:pPr>
        <w:jc w:val="center"/>
        <w:rPr>
          <w:sz w:val="28"/>
          <w:szCs w:val="28"/>
          <w:lang w:val="it-IT"/>
        </w:rPr>
      </w:pPr>
      <w:r w:rsidRPr="001C6986">
        <w:rPr>
          <w:sz w:val="28"/>
          <w:szCs w:val="28"/>
          <w:lang w:val="it-IT"/>
        </w:rPr>
        <w:t>NON SIA TURBATO IL VOSTRO CUORE</w:t>
      </w:r>
    </w:p>
    <w:p w14:paraId="30456F2B" w14:textId="72C6A13B" w:rsidR="006C5DF0" w:rsidRPr="001324B8" w:rsidRDefault="006C5DF0" w:rsidP="001C6986">
      <w:pPr>
        <w:rPr>
          <w:i/>
          <w:iCs/>
          <w:sz w:val="16"/>
          <w:szCs w:val="16"/>
          <w:lang w:val="it-IT"/>
        </w:rPr>
      </w:pPr>
    </w:p>
    <w:p w14:paraId="68669D69" w14:textId="77777777" w:rsid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t>In quell’ultima sera, quando il traditore uscì nella notte e quando ormai si avvicinava l’ora in cui il Figlio dell’Uomo sarebbe stato glorificato, Gesù rivolge ai suoi discepoli un invito: «non sia turbato il vostro cuore, abbiate fede in Dio e abbiate fede anche in me» (</w:t>
      </w:r>
      <w:proofErr w:type="spellStart"/>
      <w:r w:rsidRPr="001C6986">
        <w:rPr>
          <w:rFonts w:ascii="Garamond" w:hAnsi="Garamond"/>
          <w:sz w:val="26"/>
          <w:szCs w:val="26"/>
          <w:lang w:eastAsia="en-US" w:bidi="he-IL"/>
        </w:rPr>
        <w:t>Gv</w:t>
      </w:r>
      <w:proofErr w:type="spellEnd"/>
      <w:r w:rsidRPr="001C6986">
        <w:rPr>
          <w:rFonts w:ascii="Garamond" w:hAnsi="Garamond"/>
          <w:sz w:val="26"/>
          <w:szCs w:val="26"/>
          <w:lang w:eastAsia="en-US" w:bidi="he-IL"/>
        </w:rPr>
        <w:t xml:space="preserve"> 14,1). È vicino il distacco dal maestro, un senso di sgomento e di timore è ormai percepibile tra coloro che lo avevano seguito e Gesù invita i discepoli a non essere tubati nel cuore.</w:t>
      </w:r>
    </w:p>
    <w:p w14:paraId="3B77EAD8" w14:textId="77777777" w:rsid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t>«Non sia turbato il vostro cuore…», ma lui, Gesù, davanti alla morte dell’amico Lazzaro e alle bende della morte che lo tenevano legato, davanti al pianto dell’uomo e al suo dolore si turbò profondamente (</w:t>
      </w:r>
      <w:proofErr w:type="spellStart"/>
      <w:r w:rsidRPr="001C6986">
        <w:rPr>
          <w:rFonts w:ascii="Garamond" w:hAnsi="Garamond"/>
          <w:sz w:val="26"/>
          <w:szCs w:val="26"/>
          <w:lang w:eastAsia="en-US" w:bidi="he-IL"/>
        </w:rPr>
        <w:t>Gv</w:t>
      </w:r>
      <w:proofErr w:type="spellEnd"/>
      <w:r w:rsidRPr="001C6986">
        <w:rPr>
          <w:rFonts w:ascii="Garamond" w:hAnsi="Garamond"/>
          <w:sz w:val="26"/>
          <w:szCs w:val="26"/>
          <w:lang w:eastAsia="en-US" w:bidi="he-IL"/>
        </w:rPr>
        <w:t xml:space="preserve"> 11,33). Si usa il medesimo verbo.</w:t>
      </w:r>
    </w:p>
    <w:p w14:paraId="09D61416" w14:textId="77777777" w:rsid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t>«Non sia turbato il vostro cuore…», ma lui, Gesù, davanti alla propria morte, quando sente imminente la solitudine e l’abbandono, è turbato e rivolgendosi al Padre dice: «ora l'anima mia è turbata; e che devo dire? Padre, salvami da quest'ora? Ma per questo sono giunto a quest'ora!» (</w:t>
      </w:r>
      <w:proofErr w:type="spellStart"/>
      <w:r w:rsidRPr="001C6986">
        <w:rPr>
          <w:rFonts w:ascii="Garamond" w:hAnsi="Garamond"/>
          <w:sz w:val="26"/>
          <w:szCs w:val="26"/>
          <w:lang w:eastAsia="en-US" w:bidi="he-IL"/>
        </w:rPr>
        <w:t>Gv</w:t>
      </w:r>
      <w:proofErr w:type="spellEnd"/>
      <w:r w:rsidRPr="001C6986">
        <w:rPr>
          <w:rFonts w:ascii="Garamond" w:hAnsi="Garamond"/>
          <w:sz w:val="26"/>
          <w:szCs w:val="26"/>
          <w:lang w:eastAsia="en-US" w:bidi="he-IL"/>
        </w:rPr>
        <w:t xml:space="preserve"> 12,27).</w:t>
      </w:r>
    </w:p>
    <w:p w14:paraId="2E0B15A5" w14:textId="77777777" w:rsid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t>«Non sia turbato il vostro cuore…», ma lui, Gesù, davanti all’amico e discepolo che lo tradiva si turbò profondamente. Ancora una volta si utilizza il medesimo verbo.</w:t>
      </w:r>
    </w:p>
    <w:p w14:paraId="7A05CC15" w14:textId="77777777" w:rsid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t>Eppure, in quella stessa notte - notte del tradimento e dell’abbandono, notte dell’intimità, del testamento e del distacco - Gesù si rivolge ai discepoli: «Non sia turbato il vostro cuore…». Essi non saranno risparmiati dal turbamento del cuore, come lui, Gesù, non fu risparmiato, ma sono chiamati a vivere il loro turbamento come lui lo ha vissuto, cioè avendo fede: appoggiandosi con fiducia – come dice il termine ebraico – sulla fedeltà di Dio.</w:t>
      </w:r>
    </w:p>
    <w:p w14:paraId="259AD0CE" w14:textId="77777777" w:rsid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lastRenderedPageBreak/>
        <w:t>C’è una novità però per il discepolo, per noi. Si tratta di una novità che nasce dalla Pasqua che stiamo celebrando in questo tempo: per noi Gesù - colui che fu turbato nella sua umanità dalla morte di un amico, dalla propria morte, dal tradimento di uno dei suoi - è divenuto la «via». Allora i suoi discepoli nel tempo che va dalla sua Pasqua al suo ritorno, tempo di prova e perseveranza, possono appoggiarsi con forza sulla fedeltà di Dio appoggiandosi con forza su Gesù stesso che nella sua Pasqua è divenuto per noi «via» verso il Padre.</w:t>
      </w:r>
    </w:p>
    <w:p w14:paraId="1FBE2E2C" w14:textId="77777777" w:rsid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t>Il discepolo di Gesù è invitato a superare il turbamento del cuore, che potrebbe immobilizzarlo, non guardando ad un maestro impassibile, ma guardando proprio a Gesù che, davanti a quelle realtà che oggi turbano il nostro cuore e il cuore di ogni uomo e donna – la morte di un amico, la nostra morte, la solitudine, l’abbandono, il tradimento –, non rimase indifferente, ma si appoggiò con forza sulla fedeltà del Padre. Come il maestro, così i suoi discepoli non sono chiamati a vivere nell’indifferenza e nella impassibilità ciò che turba il loro cuore, ma nella fede/fiducia… nella libertà e nel dono. Il frutto della Pasqua diventa un cuore che non teme di avere desideri capaci di plasmare e dare forma alla vita, libero da ogni timore e fiducioso in un futuro che non può che essere con Colui che ha tracciato e aperto la via per noi.</w:t>
      </w:r>
    </w:p>
    <w:p w14:paraId="74322DF4" w14:textId="782E3542" w:rsidR="001C6986" w:rsidRPr="001C6986" w:rsidRDefault="001C6986" w:rsidP="001C698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  <w:lang w:eastAsia="en-US" w:bidi="he-IL"/>
        </w:rPr>
      </w:pPr>
      <w:r w:rsidRPr="001C6986">
        <w:rPr>
          <w:rFonts w:ascii="Garamond" w:hAnsi="Garamond"/>
          <w:sz w:val="26"/>
          <w:szCs w:val="26"/>
          <w:lang w:eastAsia="en-US" w:bidi="he-IL"/>
        </w:rPr>
        <w:t>Oggi, ascoltando questa pagina del Vangelo, il Padre, con le mani del Verbo e dello Spirito, plasma in noi un cuore nuovo, ci apre a desideri grandi capaci di superare ciò che ci spaventa e ci indica la «via» verso di lui. I discepoli di Gesù sono uomini e donne che non hanno paura delle loro fragilità, non hanno paura di attraversare ciò che tocca e ferisce il cuore degli uomini e delle donne, perché sanno che li ha preceduti, assumendo tutto ciò che è umano, colui che è «la via, la verità e la vita».</w:t>
      </w:r>
    </w:p>
    <w:p w14:paraId="1FC79162" w14:textId="77777777" w:rsidR="00FA6AB3" w:rsidRPr="001C6986" w:rsidRDefault="00FA6AB3" w:rsidP="00FA6AB3">
      <w:pPr>
        <w:rPr>
          <w:sz w:val="10"/>
          <w:szCs w:val="10"/>
          <w:lang w:val="it-IT"/>
        </w:rPr>
      </w:pPr>
    </w:p>
    <w:p w14:paraId="3C29003A" w14:textId="6FC1E929" w:rsidR="00617D5D" w:rsidRPr="00944CD6" w:rsidRDefault="00617D5D" w:rsidP="00617D5D">
      <w:pPr>
        <w:jc w:val="right"/>
        <w:rPr>
          <w:sz w:val="26"/>
          <w:szCs w:val="26"/>
          <w:lang w:val="it-IT"/>
        </w:rPr>
      </w:pPr>
      <w:r w:rsidRPr="00944CD6">
        <w:rPr>
          <w:sz w:val="26"/>
          <w:szCs w:val="26"/>
          <w:lang w:val="it-IT"/>
        </w:rPr>
        <w:t>Matteo Ferrari, monaco di Camaldoli</w:t>
      </w:r>
    </w:p>
    <w:sectPr w:rsidR="00617D5D" w:rsidRPr="00944CD6" w:rsidSect="00EB743C">
      <w:pgSz w:w="8419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F0"/>
    <w:rsid w:val="00051B5B"/>
    <w:rsid w:val="0008351A"/>
    <w:rsid w:val="001324B8"/>
    <w:rsid w:val="001C1809"/>
    <w:rsid w:val="001C5656"/>
    <w:rsid w:val="001C6986"/>
    <w:rsid w:val="0031653A"/>
    <w:rsid w:val="00365CDD"/>
    <w:rsid w:val="003B185D"/>
    <w:rsid w:val="005E585F"/>
    <w:rsid w:val="00617D5D"/>
    <w:rsid w:val="00690FA4"/>
    <w:rsid w:val="006C5DF0"/>
    <w:rsid w:val="00741D03"/>
    <w:rsid w:val="00821FE3"/>
    <w:rsid w:val="00882D3A"/>
    <w:rsid w:val="00887CB0"/>
    <w:rsid w:val="008B0243"/>
    <w:rsid w:val="00944CD6"/>
    <w:rsid w:val="009D4EF0"/>
    <w:rsid w:val="009D77AE"/>
    <w:rsid w:val="009E00C3"/>
    <w:rsid w:val="009E649C"/>
    <w:rsid w:val="00A00395"/>
    <w:rsid w:val="00A171D7"/>
    <w:rsid w:val="00AB6DC2"/>
    <w:rsid w:val="00B14C17"/>
    <w:rsid w:val="00B85400"/>
    <w:rsid w:val="00CA6314"/>
    <w:rsid w:val="00CE4897"/>
    <w:rsid w:val="00D00228"/>
    <w:rsid w:val="00D35878"/>
    <w:rsid w:val="00D47D68"/>
    <w:rsid w:val="00E00BFA"/>
    <w:rsid w:val="00E263FE"/>
    <w:rsid w:val="00E31F35"/>
    <w:rsid w:val="00E4157B"/>
    <w:rsid w:val="00EB743C"/>
    <w:rsid w:val="00F1407A"/>
    <w:rsid w:val="00F510B5"/>
    <w:rsid w:val="00F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70B4"/>
  <w15:chartTrackingRefBased/>
  <w15:docId w15:val="{A85FB7B9-858C-440E-AA90-E8274827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DF0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C5DF0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C5DF0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C5DF0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C5DF0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5DF0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C5DF0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C5DF0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C5DF0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C5DF0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C5DF0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C5DF0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C5DF0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C5DF0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C5DF0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C5DF0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C5DF0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C5DF0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C5DF0"/>
  </w:style>
  <w:style w:type="paragraph" w:styleId="Didascalia">
    <w:name w:val="caption"/>
    <w:basedOn w:val="Normale"/>
    <w:semiHidden/>
    <w:unhideWhenUsed/>
    <w:qFormat/>
    <w:rsid w:val="006C5DF0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6C5DF0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6C5DF0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C5DF0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C5DF0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C5DF0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6C5DF0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6C5DF0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6C5DF0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6C5DF0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6C5DF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C5DF0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6C5DF0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6C5DF0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6C5DF0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6C5DF0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6C5DF0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6C5DF0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C5DF0"/>
    <w:pPr>
      <w:outlineLvl w:val="9"/>
    </w:pPr>
    <w:rPr>
      <w:lang w:bidi="he-IL"/>
    </w:rPr>
  </w:style>
  <w:style w:type="paragraph" w:styleId="NormaleWeb">
    <w:name w:val="Normal (Web)"/>
    <w:basedOn w:val="Normale"/>
    <w:uiPriority w:val="99"/>
    <w:semiHidden/>
    <w:unhideWhenUsed/>
    <w:rsid w:val="001C6986"/>
    <w:pPr>
      <w:spacing w:before="100" w:beforeAutospacing="1" w:after="100" w:afterAutospacing="1"/>
      <w:jc w:val="left"/>
    </w:pPr>
    <w:rPr>
      <w:rFonts w:ascii="Times New Roman" w:hAnsi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6</cp:revision>
  <dcterms:created xsi:type="dcterms:W3CDTF">2020-05-07T15:25:00Z</dcterms:created>
  <dcterms:modified xsi:type="dcterms:W3CDTF">2020-05-09T09:14:00Z</dcterms:modified>
</cp:coreProperties>
</file>