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15A4C237" w:rsidR="00167A33" w:rsidRPr="00867F30" w:rsidRDefault="00867F30" w:rsidP="00821FE3">
      <w:pPr>
        <w:jc w:val="right"/>
        <w:rPr>
          <w:b/>
          <w:bCs/>
          <w:sz w:val="20"/>
          <w:szCs w:val="20"/>
          <w:lang w:val="it-IT"/>
        </w:rPr>
      </w:pPr>
      <w:r w:rsidRPr="00867F30">
        <w:rPr>
          <w:b/>
          <w:bCs/>
          <w:sz w:val="20"/>
          <w:szCs w:val="20"/>
          <w:lang w:val="it-IT"/>
        </w:rPr>
        <w:t>Martedì</w:t>
      </w:r>
      <w:r w:rsidR="006C5DF0" w:rsidRPr="00867F30">
        <w:rPr>
          <w:b/>
          <w:bCs/>
          <w:sz w:val="20"/>
          <w:szCs w:val="20"/>
          <w:lang w:val="it-IT"/>
        </w:rPr>
        <w:t xml:space="preserve"> della III Settimana del Tempo di Pasqua</w:t>
      </w:r>
    </w:p>
    <w:p w14:paraId="6DDF701F" w14:textId="1964EE3E" w:rsidR="00867F30" w:rsidRPr="00867F30" w:rsidRDefault="00867F30" w:rsidP="00821FE3">
      <w:pPr>
        <w:jc w:val="right"/>
        <w:rPr>
          <w:i/>
          <w:iCs/>
          <w:sz w:val="20"/>
          <w:szCs w:val="20"/>
        </w:rPr>
      </w:pPr>
      <w:r w:rsidRPr="00867F30">
        <w:rPr>
          <w:i/>
          <w:iCs/>
          <w:sz w:val="20"/>
          <w:szCs w:val="20"/>
        </w:rPr>
        <w:t>At 7,51-8,1   Sal 30   Gv 6,30-35</w:t>
      </w:r>
    </w:p>
    <w:p w14:paraId="49459F2C" w14:textId="0EF8361A" w:rsidR="006C5DF0" w:rsidRPr="00D6244C" w:rsidRDefault="006C5DF0">
      <w:pPr>
        <w:rPr>
          <w:i/>
          <w:iCs/>
          <w:sz w:val="16"/>
          <w:szCs w:val="16"/>
        </w:rPr>
      </w:pPr>
    </w:p>
    <w:p w14:paraId="63403220" w14:textId="7357D105" w:rsidR="006C5DF0" w:rsidRPr="00867F30" w:rsidRDefault="00867F30" w:rsidP="00821FE3">
      <w:pPr>
        <w:jc w:val="center"/>
        <w:rPr>
          <w:sz w:val="28"/>
          <w:szCs w:val="28"/>
        </w:rPr>
      </w:pPr>
      <w:r w:rsidRPr="00867F30">
        <w:rPr>
          <w:sz w:val="28"/>
          <w:szCs w:val="28"/>
        </w:rPr>
        <w:t>DACCI S</w:t>
      </w:r>
      <w:r>
        <w:rPr>
          <w:sz w:val="28"/>
          <w:szCs w:val="28"/>
        </w:rPr>
        <w:t>EMPRE QUESTO PANE</w:t>
      </w:r>
      <w:r w:rsidR="000F7C65">
        <w:rPr>
          <w:sz w:val="28"/>
          <w:szCs w:val="28"/>
        </w:rPr>
        <w:t>!</w:t>
      </w:r>
    </w:p>
    <w:p w14:paraId="30456F2B" w14:textId="72C6A13B" w:rsidR="006C5DF0" w:rsidRPr="00D6244C" w:rsidRDefault="006C5DF0">
      <w:pPr>
        <w:rPr>
          <w:i/>
          <w:iCs/>
          <w:sz w:val="14"/>
          <w:szCs w:val="14"/>
        </w:rPr>
      </w:pPr>
    </w:p>
    <w:p w14:paraId="40D14928" w14:textId="1A7BDB4D" w:rsidR="00617D5D" w:rsidRDefault="00867F30">
      <w:pPr>
        <w:rPr>
          <w:sz w:val="26"/>
          <w:szCs w:val="26"/>
          <w:lang w:val="it-IT"/>
        </w:rPr>
      </w:pPr>
      <w:r w:rsidRPr="00867F30">
        <w:rPr>
          <w:sz w:val="26"/>
          <w:szCs w:val="26"/>
          <w:lang w:val="it-IT"/>
        </w:rPr>
        <w:t xml:space="preserve">Che cosa sfama veramente l’uomo e la donna? </w:t>
      </w:r>
      <w:r w:rsidRPr="00867F30">
        <w:rPr>
          <w:sz w:val="26"/>
          <w:szCs w:val="26"/>
          <w:lang w:val="it-IT"/>
        </w:rPr>
        <w:t>È</w:t>
      </w:r>
      <w:r w:rsidRPr="00867F30">
        <w:rPr>
          <w:sz w:val="26"/>
          <w:szCs w:val="26"/>
          <w:lang w:val="it-IT"/>
        </w:rPr>
        <w:t xml:space="preserve"> questa la domanda di fondo che percorre il brano evangelico di oggi e tutto il capitolo </w:t>
      </w:r>
      <w:r w:rsidRPr="00867F30">
        <w:rPr>
          <w:sz w:val="26"/>
          <w:szCs w:val="26"/>
          <w:lang w:val="it-IT"/>
        </w:rPr>
        <w:t>VI</w:t>
      </w:r>
      <w:r w:rsidRPr="00867F30">
        <w:rPr>
          <w:sz w:val="26"/>
          <w:szCs w:val="26"/>
          <w:lang w:val="it-IT"/>
        </w:rPr>
        <w:t xml:space="preserve"> di Giovanni</w:t>
      </w:r>
      <w:r w:rsidRPr="00867F30">
        <w:rPr>
          <w:sz w:val="26"/>
          <w:szCs w:val="26"/>
          <w:lang w:val="it-IT"/>
        </w:rPr>
        <w:t>, dedicato al tema del pane di vita</w:t>
      </w:r>
      <w:r w:rsidRPr="00867F30">
        <w:rPr>
          <w:sz w:val="26"/>
          <w:szCs w:val="26"/>
          <w:lang w:val="it-IT"/>
        </w:rPr>
        <w:t xml:space="preserve">. </w:t>
      </w:r>
      <w:r>
        <w:rPr>
          <w:sz w:val="26"/>
          <w:szCs w:val="26"/>
          <w:lang w:val="it-IT"/>
        </w:rPr>
        <w:t>Una domanda che tocca di vicino la nostra vita, fin nei suoi aspetti più semplici e quotidiani, le nostre decisioni, le nostre priorità</w:t>
      </w:r>
      <w:r w:rsidR="00C143F5">
        <w:rPr>
          <w:sz w:val="26"/>
          <w:szCs w:val="26"/>
          <w:lang w:val="it-IT"/>
        </w:rPr>
        <w:t xml:space="preserve">; le nostre ricerche, le nostre aperture e le nostre chiusure. </w:t>
      </w:r>
      <w:r w:rsidRPr="00867F30">
        <w:rPr>
          <w:sz w:val="26"/>
          <w:szCs w:val="26"/>
          <w:lang w:val="it-IT"/>
        </w:rPr>
        <w:t xml:space="preserve">Gesù </w:t>
      </w:r>
      <w:r w:rsidR="00C143F5">
        <w:rPr>
          <w:sz w:val="26"/>
          <w:szCs w:val="26"/>
          <w:lang w:val="it-IT"/>
        </w:rPr>
        <w:t xml:space="preserve">nel Vangelo di oggi </w:t>
      </w:r>
      <w:r w:rsidRPr="00867F30">
        <w:rPr>
          <w:sz w:val="26"/>
          <w:szCs w:val="26"/>
          <w:lang w:val="it-IT"/>
        </w:rPr>
        <w:t xml:space="preserve">afferma che ciò che sfama </w:t>
      </w:r>
      <w:r w:rsidR="00C143F5">
        <w:rPr>
          <w:sz w:val="26"/>
          <w:szCs w:val="26"/>
          <w:lang w:val="it-IT"/>
        </w:rPr>
        <w:t xml:space="preserve">veramente </w:t>
      </w:r>
      <w:r w:rsidRPr="00867F30">
        <w:rPr>
          <w:sz w:val="26"/>
          <w:szCs w:val="26"/>
          <w:lang w:val="it-IT"/>
        </w:rPr>
        <w:t xml:space="preserve">l’uomo viene da Dio ed è </w:t>
      </w:r>
      <w:r w:rsidR="00C143F5">
        <w:rPr>
          <w:sz w:val="26"/>
          <w:szCs w:val="26"/>
          <w:lang w:val="it-IT"/>
        </w:rPr>
        <w:t>C</w:t>
      </w:r>
      <w:r w:rsidRPr="00867F30">
        <w:rPr>
          <w:sz w:val="26"/>
          <w:szCs w:val="26"/>
          <w:lang w:val="it-IT"/>
        </w:rPr>
        <w:t>olui che dà la vita al mondo.</w:t>
      </w:r>
      <w:r w:rsidR="00C143F5">
        <w:rPr>
          <w:sz w:val="26"/>
          <w:szCs w:val="26"/>
          <w:lang w:val="it-IT"/>
        </w:rPr>
        <w:t xml:space="preserve"> Due affermazioni che possiamo cercare di comprendere meglio.</w:t>
      </w:r>
    </w:p>
    <w:p w14:paraId="1C98E3C1" w14:textId="0FA8963C" w:rsidR="00C143F5" w:rsidRPr="009C44CF" w:rsidRDefault="00C143F5">
      <w:pPr>
        <w:rPr>
          <w:sz w:val="26"/>
          <w:szCs w:val="26"/>
          <w:lang w:val="it-IT"/>
        </w:rPr>
      </w:pPr>
      <w:r>
        <w:rPr>
          <w:sz w:val="26"/>
          <w:szCs w:val="26"/>
          <w:lang w:val="it-IT"/>
        </w:rPr>
        <w:t>Innanzitutto</w:t>
      </w:r>
      <w:r w:rsidR="009C44CF">
        <w:rPr>
          <w:sz w:val="26"/>
          <w:szCs w:val="26"/>
          <w:lang w:val="it-IT"/>
        </w:rPr>
        <w:t>,</w:t>
      </w:r>
      <w:r>
        <w:rPr>
          <w:sz w:val="26"/>
          <w:szCs w:val="26"/>
          <w:lang w:val="it-IT"/>
        </w:rPr>
        <w:t xml:space="preserve"> Gesù afferma che ciò che ci sfama veramente non viene da noi. Da una parte non è una cosa così strana: anche nell’esperienza normale ciò che serve alla nostra vita non viene da noi, ma è un dono che riceviamo. Certo c’è anche il nostro contributo, il nostro lavoro, ma come non vedere che noi viviamo «per dono». È una illusione pensare di «provvedere» alla nostra vita, di dimenticare il donatore per credere di essere «autosufficienti». Pensiamo non solo a Dio, ma anche a tutti gli uomini e le donne che intorno a noi provvedono alla nostra vita, alla nostra «fame».</w:t>
      </w:r>
      <w:r w:rsidR="009C44CF">
        <w:rPr>
          <w:sz w:val="26"/>
          <w:szCs w:val="26"/>
          <w:lang w:val="it-IT"/>
        </w:rPr>
        <w:t xml:space="preserve"> Ebbene Gesù afferma che ciò che ci sfama in profondità, ciò che ci mantiene in vita non solo biologicamente, non viene dall’uomo ma da Dio. Il popolo lo ha sperimentato nel deserto, quando Dio gli ha fornito, la manna (Es 16,4: «pane dal cielo»), le quaglie (Es 16,13) e l’acqua (Es 17,6). Ma, di fronte a quel cibo e a quella bevanda donati, il Signore ricorda al popolo una cosa fondamentale: «e</w:t>
      </w:r>
      <w:r w:rsidR="009C44CF" w:rsidRPr="009C44CF">
        <w:rPr>
          <w:sz w:val="26"/>
          <w:szCs w:val="26"/>
          <w:lang w:val="it-IT"/>
        </w:rPr>
        <w:t xml:space="preserve">gli ti ha umiliato, ti ha fatto provare la fame, poi ti ha nutrito di manna, che tu non conoscevi e che i tuoi padri non avevano mai conosciuto, per farti capire che l’uomo </w:t>
      </w:r>
      <w:r w:rsidR="009C44CF" w:rsidRPr="009C44CF">
        <w:rPr>
          <w:sz w:val="26"/>
          <w:szCs w:val="26"/>
          <w:lang w:val="it-IT"/>
        </w:rPr>
        <w:lastRenderedPageBreak/>
        <w:t>non vive soltanto di pane, ma che l’uomo vive di quanto esce dalla bocca del Signore</w:t>
      </w:r>
      <w:r w:rsidR="009C44CF">
        <w:rPr>
          <w:sz w:val="26"/>
          <w:szCs w:val="26"/>
          <w:lang w:val="it-IT"/>
        </w:rPr>
        <w:t>»</w:t>
      </w:r>
      <w:r w:rsidR="009C44CF" w:rsidRPr="009C44CF">
        <w:rPr>
          <w:sz w:val="26"/>
          <w:szCs w:val="26"/>
          <w:lang w:val="it-IT"/>
        </w:rPr>
        <w:t xml:space="preserve"> (Dt 8</w:t>
      </w:r>
      <w:r w:rsidR="009C44CF">
        <w:rPr>
          <w:sz w:val="26"/>
          <w:szCs w:val="26"/>
          <w:lang w:val="it-IT"/>
        </w:rPr>
        <w:t>,</w:t>
      </w:r>
      <w:r w:rsidR="009C44CF" w:rsidRPr="009C44CF">
        <w:rPr>
          <w:sz w:val="26"/>
          <w:szCs w:val="26"/>
          <w:lang w:val="it-IT"/>
        </w:rPr>
        <w:t>3)</w:t>
      </w:r>
      <w:r w:rsidR="009C44CF">
        <w:rPr>
          <w:sz w:val="26"/>
          <w:szCs w:val="26"/>
          <w:lang w:val="it-IT"/>
        </w:rPr>
        <w:t>. L’uomo e la donna non vivono soltanto del cibo materiale, ma di ciò che esce dalla bocca del Signore, della sua Parola, che fa vivere (Sal 119,50).</w:t>
      </w:r>
    </w:p>
    <w:p w14:paraId="3CABDFB2" w14:textId="7A5230F1" w:rsidR="00617D5D" w:rsidRDefault="000F7C65">
      <w:pPr>
        <w:rPr>
          <w:sz w:val="26"/>
          <w:szCs w:val="26"/>
          <w:lang w:val="it-IT"/>
        </w:rPr>
      </w:pPr>
      <w:r>
        <w:rPr>
          <w:sz w:val="26"/>
          <w:szCs w:val="26"/>
          <w:lang w:val="it-IT"/>
        </w:rPr>
        <w:t xml:space="preserve">In secondo luogo, Gesù afferma che quel pane/cibo che viene da Dio «è colui che discende dal cielo e dà la vita al mondo». Il cibo di Dio, ciò che sfama veramente l’uomo, consiste nel dare la vita: Dio sfama donando la vita. Questo si è rivelato in Gesù: noi siamo sfamati unicamente dall’amore. Non un amore qualsiasi, un amore contraddittorio come può essere l’amore umano, ma l’amore di Dio, che è dono: «Dio ha tanto amato… da donare». Anche questa seconda affermazione di Gesù si radica nella nostra vita umana. Lo vediamo tutti </w:t>
      </w:r>
      <w:r w:rsidR="00D6244C">
        <w:rPr>
          <w:sz w:val="26"/>
          <w:szCs w:val="26"/>
          <w:lang w:val="it-IT"/>
        </w:rPr>
        <w:t>quanto bisogno di amore abbiamo e quanto sia triste la vita di chi non ama nessuno e da nessuno è amato. È una mancanza che arriva perfino a «sfigurare» il volto e il corpo, in un modo inequivocabile. Ebbene Dio sfama veramente la nostra vita attraverso Colui, Gesù, che «dà la vita al mondo». Ciò che stiamo celebrando nella Pasqua.</w:t>
      </w:r>
    </w:p>
    <w:p w14:paraId="719C100B" w14:textId="21A28BB9" w:rsidR="00D6244C" w:rsidRDefault="00D6244C" w:rsidP="00D6244C">
      <w:pPr>
        <w:rPr>
          <w:sz w:val="26"/>
          <w:szCs w:val="26"/>
          <w:lang w:val="it-IT"/>
        </w:rPr>
      </w:pPr>
      <w:r>
        <w:rPr>
          <w:sz w:val="26"/>
          <w:szCs w:val="26"/>
          <w:lang w:val="it-IT"/>
        </w:rPr>
        <w:t>Ecco il pane di Dio. È un pane il cui lievito chiede di far fermentare e di far crescere la nostra vita. Dio non ha finito di fare il panettiere, vuole continuare a sfamare il mondo con noi, facendoci diventare suo pane, capaci di donare la vita. C’è un testo molto bello di Leone Magno che afferma: «l</w:t>
      </w:r>
      <w:r w:rsidRPr="00D6244C">
        <w:rPr>
          <w:sz w:val="26"/>
          <w:szCs w:val="26"/>
          <w:lang w:val="it-IT"/>
        </w:rPr>
        <w:t>a nostra partecipazione al corpo e al sangue di Cristo non tende ad altro che a trasformarci in quello che riceviamo</w:t>
      </w:r>
      <w:r>
        <w:rPr>
          <w:sz w:val="26"/>
          <w:szCs w:val="26"/>
          <w:lang w:val="it-IT"/>
        </w:rPr>
        <w:t>»</w:t>
      </w:r>
      <w:r w:rsidRPr="00D6244C">
        <w:rPr>
          <w:sz w:val="26"/>
          <w:szCs w:val="26"/>
          <w:lang w:val="it-IT"/>
        </w:rPr>
        <w:t>.</w:t>
      </w:r>
      <w:r>
        <w:rPr>
          <w:sz w:val="26"/>
          <w:szCs w:val="26"/>
          <w:lang w:val="it-IT"/>
        </w:rPr>
        <w:t xml:space="preserve"> E nel racconto del martirio di San Policarpo, un antico padre della Chiesa, si afferma che mentre il suo corpo stava bruciando sul rogo si sentiva «profumo di pane che cuoce», perché un discepolo di Gesù stava donando la sua vita, come il suo Maestro.</w:t>
      </w:r>
    </w:p>
    <w:p w14:paraId="0DABCEB6" w14:textId="77777777" w:rsidR="00D6244C" w:rsidRPr="00D6244C" w:rsidRDefault="00D6244C" w:rsidP="00D6244C">
      <w:pPr>
        <w:rPr>
          <w:sz w:val="14"/>
          <w:szCs w:val="14"/>
          <w:lang w:val="it-IT"/>
        </w:rPr>
      </w:pPr>
    </w:p>
    <w:p w14:paraId="3C29003A" w14:textId="4C40EB9F" w:rsidR="00617D5D" w:rsidRPr="00821FE3" w:rsidRDefault="00617D5D" w:rsidP="00D6244C">
      <w:pPr>
        <w:jc w:val="right"/>
        <w:rPr>
          <w:sz w:val="26"/>
          <w:szCs w:val="26"/>
          <w:lang w:val="it-IT"/>
        </w:rPr>
      </w:pPr>
      <w:r>
        <w:rPr>
          <w:sz w:val="26"/>
          <w:szCs w:val="26"/>
          <w:lang w:val="it-IT"/>
        </w:rPr>
        <w:t>Matteo Ferrari, monaco di Camaldoli</w:t>
      </w:r>
    </w:p>
    <w:sectPr w:rsidR="00617D5D" w:rsidRPr="00821FE3" w:rsidSect="006C5DF0">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F7C65"/>
    <w:rsid w:val="001639D5"/>
    <w:rsid w:val="003B185D"/>
    <w:rsid w:val="00617D5D"/>
    <w:rsid w:val="00690FA4"/>
    <w:rsid w:val="006C5DF0"/>
    <w:rsid w:val="00821FE3"/>
    <w:rsid w:val="00867F30"/>
    <w:rsid w:val="00882D3A"/>
    <w:rsid w:val="00887CB0"/>
    <w:rsid w:val="009C44CF"/>
    <w:rsid w:val="009D4EF0"/>
    <w:rsid w:val="009E649C"/>
    <w:rsid w:val="00A00395"/>
    <w:rsid w:val="00A171D7"/>
    <w:rsid w:val="00C143F5"/>
    <w:rsid w:val="00D6244C"/>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544</Words>
  <Characters>3103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6</cp:revision>
  <dcterms:created xsi:type="dcterms:W3CDTF">2020-04-28T07:35:00Z</dcterms:created>
  <dcterms:modified xsi:type="dcterms:W3CDTF">2020-04-28T08:17:00Z</dcterms:modified>
</cp:coreProperties>
</file>