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440A85" w14:textId="77777777" w:rsidR="002B479A" w:rsidRPr="00871A27" w:rsidRDefault="002B479A" w:rsidP="002B479A">
      <w:pPr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 w:rsidRPr="00871A27">
        <w:rPr>
          <w:rFonts w:asciiTheme="majorBidi" w:hAnsiTheme="majorBidi" w:cstheme="majorBidi"/>
          <w:b/>
          <w:bCs/>
          <w:sz w:val="28"/>
          <w:szCs w:val="28"/>
        </w:rPr>
        <w:t xml:space="preserve">Giovedì della </w:t>
      </w:r>
      <w:r>
        <w:rPr>
          <w:rFonts w:asciiTheme="majorBidi" w:hAnsiTheme="majorBidi" w:cstheme="majorBidi"/>
          <w:b/>
          <w:bCs/>
          <w:sz w:val="28"/>
          <w:szCs w:val="28"/>
        </w:rPr>
        <w:t>III</w:t>
      </w:r>
      <w:r w:rsidRPr="00871A27">
        <w:rPr>
          <w:rFonts w:asciiTheme="majorBidi" w:hAnsiTheme="majorBidi" w:cstheme="majorBidi"/>
          <w:b/>
          <w:bCs/>
          <w:sz w:val="28"/>
          <w:szCs w:val="28"/>
        </w:rPr>
        <w:t xml:space="preserve"> Settimana del Tempo Ordinario</w:t>
      </w:r>
    </w:p>
    <w:p w14:paraId="2E546E6E" w14:textId="77777777" w:rsidR="002B479A" w:rsidRPr="00B60063" w:rsidRDefault="002B479A" w:rsidP="002B479A">
      <w:pPr>
        <w:jc w:val="right"/>
        <w:rPr>
          <w:rFonts w:asciiTheme="majorBidi" w:hAnsiTheme="majorBidi" w:cstheme="majorBidi"/>
          <w:i/>
          <w:iCs/>
          <w:sz w:val="28"/>
          <w:szCs w:val="28"/>
        </w:rPr>
      </w:pPr>
      <w:r>
        <w:rPr>
          <w:rFonts w:asciiTheme="majorBidi" w:hAnsiTheme="majorBidi" w:cstheme="majorBidi"/>
          <w:i/>
          <w:iCs/>
          <w:sz w:val="28"/>
          <w:szCs w:val="28"/>
        </w:rPr>
        <w:t>Eb 10,19-25</w:t>
      </w:r>
      <w:r w:rsidRPr="00B60063">
        <w:rPr>
          <w:rFonts w:asciiTheme="majorBidi" w:hAnsiTheme="majorBidi" w:cstheme="majorBidi"/>
          <w:i/>
          <w:iCs/>
          <w:sz w:val="28"/>
          <w:szCs w:val="28"/>
        </w:rPr>
        <w:t xml:space="preserve">; </w:t>
      </w:r>
      <w:r>
        <w:rPr>
          <w:rFonts w:asciiTheme="majorBidi" w:hAnsiTheme="majorBidi" w:cstheme="majorBidi"/>
          <w:i/>
          <w:iCs/>
          <w:sz w:val="28"/>
          <w:szCs w:val="28"/>
        </w:rPr>
        <w:t>Sal 23</w:t>
      </w:r>
      <w:r w:rsidRPr="00B60063">
        <w:rPr>
          <w:rFonts w:asciiTheme="majorBidi" w:hAnsiTheme="majorBidi" w:cstheme="majorBidi"/>
          <w:i/>
          <w:iCs/>
          <w:sz w:val="28"/>
          <w:szCs w:val="28"/>
        </w:rPr>
        <w:t xml:space="preserve">; </w:t>
      </w:r>
      <w:r>
        <w:rPr>
          <w:rFonts w:asciiTheme="majorBidi" w:hAnsiTheme="majorBidi" w:cstheme="majorBidi"/>
          <w:i/>
          <w:iCs/>
          <w:sz w:val="28"/>
          <w:szCs w:val="28"/>
        </w:rPr>
        <w:t>Mc 4,21-25</w:t>
      </w:r>
    </w:p>
    <w:p w14:paraId="781D2AD4" w14:textId="77777777" w:rsidR="002B479A" w:rsidRPr="00B60063" w:rsidRDefault="002B479A" w:rsidP="002B47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201020D" w14:textId="77777777" w:rsidR="002B479A" w:rsidRPr="00B60063" w:rsidRDefault="002B479A" w:rsidP="002B479A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Luce ai miei passi</w:t>
      </w:r>
    </w:p>
    <w:p w14:paraId="4BB86A17" w14:textId="77777777" w:rsidR="002B479A" w:rsidRPr="00B60063" w:rsidRDefault="002B479A" w:rsidP="002B479A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7CCAC520" w14:textId="77777777" w:rsidR="002B479A" w:rsidRDefault="002B479A" w:rsidP="002B479A">
      <w:pPr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87550">
        <w:rPr>
          <w:rFonts w:ascii="Times New Roman" w:hAnsi="Times New Roman" w:cs="Times New Roman"/>
          <w:sz w:val="28"/>
          <w:szCs w:val="28"/>
        </w:rPr>
        <w:t xml:space="preserve">I versetti delle parabole di oggi sono </w:t>
      </w:r>
      <w:r>
        <w:rPr>
          <w:rFonts w:ascii="Times New Roman" w:hAnsi="Times New Roman" w:cs="Times New Roman"/>
          <w:sz w:val="28"/>
          <w:szCs w:val="28"/>
        </w:rPr>
        <w:t xml:space="preserve">delle </w:t>
      </w:r>
      <w:r w:rsidRPr="00487550">
        <w:rPr>
          <w:rFonts w:ascii="Times New Roman" w:hAnsi="Times New Roman" w:cs="Times New Roman"/>
          <w:sz w:val="28"/>
          <w:szCs w:val="28"/>
        </w:rPr>
        <w:t xml:space="preserve">similitudini illustrate da proverbi. Se </w:t>
      </w:r>
      <w:r>
        <w:rPr>
          <w:rFonts w:ascii="Times New Roman" w:hAnsi="Times New Roman" w:cs="Times New Roman"/>
          <w:sz w:val="28"/>
          <w:szCs w:val="28"/>
        </w:rPr>
        <w:t>ieri</w:t>
      </w:r>
      <w:r w:rsidRPr="00487550">
        <w:rPr>
          <w:rFonts w:ascii="Times New Roman" w:hAnsi="Times New Roman" w:cs="Times New Roman"/>
          <w:sz w:val="28"/>
          <w:szCs w:val="28"/>
        </w:rPr>
        <w:t xml:space="preserve"> si è parlato di un seme, </w:t>
      </w:r>
      <w:r>
        <w:rPr>
          <w:rFonts w:ascii="Times New Roman" w:hAnsi="Times New Roman" w:cs="Times New Roman"/>
          <w:sz w:val="28"/>
          <w:szCs w:val="28"/>
        </w:rPr>
        <w:t>oggi</w:t>
      </w:r>
      <w:r w:rsidRPr="00487550">
        <w:rPr>
          <w:rFonts w:ascii="Times New Roman" w:hAnsi="Times New Roman" w:cs="Times New Roman"/>
          <w:sz w:val="28"/>
          <w:szCs w:val="28"/>
        </w:rPr>
        <w:t xml:space="preserve"> si parla di luce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87550">
        <w:rPr>
          <w:rFonts w:ascii="Times New Roman" w:hAnsi="Times New Roman" w:cs="Times New Roman"/>
          <w:sz w:val="28"/>
          <w:szCs w:val="28"/>
        </w:rPr>
        <w:t xml:space="preserve">La luce nella Genesi è la prima realtà creata, </w:t>
      </w:r>
      <w:r>
        <w:rPr>
          <w:rFonts w:ascii="Times New Roman" w:hAnsi="Times New Roman" w:cs="Times New Roman"/>
          <w:sz w:val="28"/>
          <w:szCs w:val="28"/>
        </w:rPr>
        <w:t>perché è</w:t>
      </w:r>
      <w:r w:rsidRPr="00487550">
        <w:rPr>
          <w:rFonts w:ascii="Times New Roman" w:hAnsi="Times New Roman" w:cs="Times New Roman"/>
          <w:sz w:val="28"/>
          <w:szCs w:val="28"/>
        </w:rPr>
        <w:t xml:space="preserve"> principio di vita e di intelligenza. La luce è Dio stesso; Egli e la sua Parola sono la luce per l'uomo, come dicono i salmi: Sal 27,1 “Il Signore è mia luce e mia salvezza, di chi avrò paura?” Sal 119,105: «Lampada per i miei passi è la tua parola, luce sul mio cammino». La parola del Vangelo è come una luce posta sul candelabro, che illumina tutto ciò che è nascosto nel cuore dell’uomo. </w:t>
      </w:r>
      <w:r>
        <w:rPr>
          <w:rFonts w:ascii="Times New Roman" w:hAnsi="Times New Roman" w:cs="Times New Roman"/>
          <w:sz w:val="28"/>
          <w:szCs w:val="28"/>
        </w:rPr>
        <w:t>È</w:t>
      </w:r>
      <w:r w:rsidRPr="00487550">
        <w:rPr>
          <w:rFonts w:ascii="Times New Roman" w:hAnsi="Times New Roman" w:cs="Times New Roman"/>
          <w:sz w:val="28"/>
          <w:szCs w:val="28"/>
        </w:rPr>
        <w:t xml:space="preserve"> la Parola che mostra chiaramente se l’uomo è simile a un buon terreno pronto ad ascoltare. Se le parabole del seme sottolineano la vitalità della Parola, che supera la morte; la luce indica le qualità di questa vita: intelligenza, calore e amore.</w:t>
      </w:r>
      <w:r>
        <w:rPr>
          <w:rFonts w:ascii="Times New Roman" w:hAnsi="Times New Roman" w:cs="Times New Roman"/>
          <w:sz w:val="28"/>
          <w:szCs w:val="28"/>
        </w:rPr>
        <w:t xml:space="preserve"> Gesù si presenta come la luce del mondo. Una luce che è vita e illumina gli uomini. Uniti a Gesù siamo anche noi siamo chiamati ad essere luce del mondo per illuminare gli altri. </w:t>
      </w:r>
    </w:p>
    <w:p w14:paraId="09F9557D" w14:textId="77777777" w:rsidR="002B479A" w:rsidRPr="00487550" w:rsidRDefault="002B479A" w:rsidP="002B479A">
      <w:pPr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</w:t>
      </w:r>
      <w:r w:rsidRPr="009B6509">
        <w:rPr>
          <w:rFonts w:ascii="Times New Roman" w:hAnsi="Times New Roman" w:cs="Times New Roman"/>
          <w:sz w:val="28"/>
          <w:szCs w:val="28"/>
        </w:rPr>
        <w:t xml:space="preserve">Fate attenzione a quello che ascoltate”, la traduzione migliore è: “guardate ciò che ascoltate”. Come si fa a guardare una parola? </w:t>
      </w:r>
      <w:r>
        <w:rPr>
          <w:rFonts w:ascii="Times New Roman" w:hAnsi="Times New Roman" w:cs="Times New Roman"/>
          <w:sz w:val="28"/>
          <w:szCs w:val="28"/>
        </w:rPr>
        <w:t>Facile! Basta guardare</w:t>
      </w:r>
      <w:r w:rsidRPr="009B6509">
        <w:rPr>
          <w:rFonts w:ascii="Times New Roman" w:hAnsi="Times New Roman" w:cs="Times New Roman"/>
          <w:sz w:val="28"/>
          <w:szCs w:val="28"/>
        </w:rPr>
        <w:t xml:space="preserve"> Gesù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B6509">
        <w:rPr>
          <w:rFonts w:ascii="Times New Roman" w:hAnsi="Times New Roman" w:cs="Times New Roman"/>
          <w:sz w:val="28"/>
          <w:szCs w:val="28"/>
        </w:rPr>
        <w:t xml:space="preserve"> Parola incarnata che ci rivela </w:t>
      </w:r>
      <w:r>
        <w:rPr>
          <w:rFonts w:ascii="Times New Roman" w:hAnsi="Times New Roman" w:cs="Times New Roman"/>
          <w:sz w:val="28"/>
          <w:szCs w:val="28"/>
        </w:rPr>
        <w:t>l’amore</w:t>
      </w:r>
      <w:r w:rsidRPr="009B6509">
        <w:rPr>
          <w:rFonts w:ascii="Times New Roman" w:hAnsi="Times New Roman" w:cs="Times New Roman"/>
          <w:sz w:val="28"/>
          <w:szCs w:val="28"/>
        </w:rPr>
        <w:t xml:space="preserve"> di Dio attraverso la sua umanità. Ognuno deve far attenzione al proprio modo di ascoltare, perché ognuno intende solo ciò che può o vuole intendere. </w:t>
      </w:r>
      <w:r>
        <w:rPr>
          <w:rFonts w:ascii="Times New Roman" w:hAnsi="Times New Roman" w:cs="Times New Roman"/>
          <w:sz w:val="28"/>
          <w:szCs w:val="28"/>
        </w:rPr>
        <w:t>“</w:t>
      </w:r>
      <w:r w:rsidRPr="009B6509">
        <w:rPr>
          <w:rFonts w:ascii="Times New Roman" w:hAnsi="Times New Roman" w:cs="Times New Roman"/>
          <w:sz w:val="28"/>
          <w:szCs w:val="28"/>
        </w:rPr>
        <w:t>Con la misura con la quale misurate</w:t>
      </w:r>
      <w:r>
        <w:rPr>
          <w:rFonts w:ascii="Times New Roman" w:hAnsi="Times New Roman" w:cs="Times New Roman"/>
          <w:sz w:val="28"/>
          <w:szCs w:val="28"/>
        </w:rPr>
        <w:t>”</w:t>
      </w:r>
      <w:r w:rsidRPr="009B6509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più ascoltiamo e abbiamo fede, più entriamo e partecipiamo della vita di Dio e della sua intimità.</w:t>
      </w:r>
      <w:r w:rsidRPr="009B6509">
        <w:rPr>
          <w:rFonts w:ascii="Times New Roman" w:hAnsi="Times New Roman" w:cs="Times New Roman"/>
          <w:sz w:val="28"/>
          <w:szCs w:val="28"/>
        </w:rPr>
        <w:t xml:space="preserve"> La parola di Dio, che si rivela in Gesù, è un chiamata che </w:t>
      </w:r>
      <w:r>
        <w:rPr>
          <w:rFonts w:ascii="Times New Roman" w:hAnsi="Times New Roman" w:cs="Times New Roman"/>
          <w:sz w:val="28"/>
          <w:szCs w:val="28"/>
        </w:rPr>
        <w:t>richiede</w:t>
      </w:r>
      <w:r w:rsidRPr="009B6509">
        <w:rPr>
          <w:rFonts w:ascii="Times New Roman" w:hAnsi="Times New Roman" w:cs="Times New Roman"/>
          <w:sz w:val="28"/>
          <w:szCs w:val="28"/>
        </w:rPr>
        <w:t xml:space="preserve"> la nostra risposta e sollecita la nostra decisione. </w:t>
      </w:r>
    </w:p>
    <w:p w14:paraId="3D514F70" w14:textId="77777777" w:rsidR="002B479A" w:rsidRPr="009F7B19" w:rsidRDefault="002B479A" w:rsidP="002B479A">
      <w:pPr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F7B19">
        <w:rPr>
          <w:rFonts w:ascii="Times New Roman" w:hAnsi="Times New Roman" w:cs="Times New Roman"/>
          <w:sz w:val="28"/>
          <w:szCs w:val="28"/>
        </w:rPr>
        <w:t xml:space="preserve">Facciamoci illuminare dalla Parola; trasmettiamo ad altri quella luce di vita che la Parola ha realizzato in noi. </w:t>
      </w:r>
      <w:r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Pr="009F7B19">
        <w:rPr>
          <w:rFonts w:ascii="Times New Roman" w:hAnsi="Times New Roman" w:cs="Times New Roman"/>
          <w:sz w:val="28"/>
          <w:szCs w:val="28"/>
        </w:rPr>
        <w:t>Contemplari</w:t>
      </w:r>
      <w:proofErr w:type="spellEnd"/>
      <w:r w:rsidRPr="009F7B19">
        <w:rPr>
          <w:rFonts w:ascii="Times New Roman" w:hAnsi="Times New Roman" w:cs="Times New Roman"/>
          <w:sz w:val="28"/>
          <w:szCs w:val="28"/>
        </w:rPr>
        <w:t xml:space="preserve"> et contemplata </w:t>
      </w:r>
      <w:proofErr w:type="spellStart"/>
      <w:r w:rsidRPr="009F7B19">
        <w:rPr>
          <w:rFonts w:ascii="Times New Roman" w:hAnsi="Times New Roman" w:cs="Times New Roman"/>
          <w:sz w:val="28"/>
          <w:szCs w:val="28"/>
        </w:rPr>
        <w:t>aliis</w:t>
      </w:r>
      <w:proofErr w:type="spellEnd"/>
      <w:r w:rsidRPr="009F7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B19">
        <w:rPr>
          <w:rFonts w:ascii="Times New Roman" w:hAnsi="Times New Roman" w:cs="Times New Roman"/>
          <w:sz w:val="28"/>
          <w:szCs w:val="28"/>
        </w:rPr>
        <w:t>tradere</w:t>
      </w:r>
      <w:proofErr w:type="spellEnd"/>
      <w:r>
        <w:rPr>
          <w:rFonts w:ascii="Times New Roman" w:hAnsi="Times New Roman" w:cs="Times New Roman"/>
          <w:sz w:val="28"/>
          <w:szCs w:val="28"/>
        </w:rPr>
        <w:t>” è il motto dei domenicani</w:t>
      </w:r>
      <w:r w:rsidRPr="009F7B19">
        <w:rPr>
          <w:rFonts w:ascii="Times New Roman" w:hAnsi="Times New Roman" w:cs="Times New Roman"/>
          <w:sz w:val="28"/>
          <w:szCs w:val="28"/>
        </w:rPr>
        <w:t xml:space="preserve"> (San Tommaso</w:t>
      </w:r>
      <w:r>
        <w:rPr>
          <w:rFonts w:ascii="Times New Roman" w:hAnsi="Times New Roman" w:cs="Times New Roman"/>
          <w:sz w:val="28"/>
          <w:szCs w:val="28"/>
        </w:rPr>
        <w:t xml:space="preserve"> di cui celebriamo la memoria oggi</w:t>
      </w:r>
      <w:r w:rsidRPr="009F7B19">
        <w:rPr>
          <w:rFonts w:ascii="Times New Roman" w:hAnsi="Times New Roman" w:cs="Times New Roman"/>
          <w:sz w:val="28"/>
          <w:szCs w:val="28"/>
        </w:rPr>
        <w:t xml:space="preserve">, </w:t>
      </w:r>
      <w:r w:rsidRPr="00D13A59">
        <w:rPr>
          <w:rFonts w:ascii="Times New Roman" w:hAnsi="Times New Roman" w:cs="Times New Roman"/>
          <w:i/>
          <w:sz w:val="28"/>
          <w:szCs w:val="28"/>
        </w:rPr>
        <w:t>Summa</w:t>
      </w:r>
      <w:r w:rsidRPr="009F7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A59">
        <w:rPr>
          <w:rFonts w:ascii="Times New Roman" w:hAnsi="Times New Roman" w:cs="Times New Roman"/>
          <w:i/>
          <w:sz w:val="28"/>
          <w:szCs w:val="28"/>
        </w:rPr>
        <w:t>theologiae</w:t>
      </w:r>
      <w:proofErr w:type="spellEnd"/>
      <w:r w:rsidRPr="009F7B19">
        <w:rPr>
          <w:rFonts w:ascii="Times New Roman" w:hAnsi="Times New Roman" w:cs="Times New Roman"/>
          <w:sz w:val="28"/>
          <w:szCs w:val="28"/>
        </w:rPr>
        <w:t xml:space="preserve">, II </w:t>
      </w:r>
      <w:proofErr w:type="spellStart"/>
      <w:r w:rsidRPr="009F7B19">
        <w:rPr>
          <w:rFonts w:ascii="Times New Roman" w:hAnsi="Times New Roman" w:cs="Times New Roman"/>
          <w:sz w:val="28"/>
          <w:szCs w:val="28"/>
        </w:rPr>
        <w:t>II</w:t>
      </w:r>
      <w:proofErr w:type="spellEnd"/>
      <w:r w:rsidRPr="009F7B19">
        <w:rPr>
          <w:rFonts w:ascii="Times New Roman" w:hAnsi="Times New Roman" w:cs="Times New Roman"/>
          <w:sz w:val="28"/>
          <w:szCs w:val="28"/>
        </w:rPr>
        <w:t>, q. 188, a. 6): assimilare la verità contemplata nell’ascolto e trasmetterla agli altri.</w:t>
      </w:r>
    </w:p>
    <w:p w14:paraId="736149E9" w14:textId="77777777" w:rsidR="002B479A" w:rsidRPr="001C5F2E" w:rsidRDefault="002B479A" w:rsidP="002B479A">
      <w:pPr>
        <w:autoSpaceDE w:val="0"/>
        <w:autoSpaceDN w:val="0"/>
        <w:adjustRightInd w:val="0"/>
        <w:ind w:firstLine="284"/>
        <w:rPr>
          <w:rFonts w:asciiTheme="majorBidi" w:hAnsiTheme="majorBidi" w:cstheme="majorBidi"/>
          <w:sz w:val="28"/>
          <w:szCs w:val="28"/>
        </w:rPr>
      </w:pPr>
    </w:p>
    <w:p w14:paraId="765D61C2" w14:textId="77777777" w:rsidR="002B479A" w:rsidRPr="00871A27" w:rsidRDefault="002B479A" w:rsidP="002B479A">
      <w:pPr>
        <w:ind w:firstLine="284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Sr Catherine </w:t>
      </w:r>
      <w:proofErr w:type="spellStart"/>
      <w:r>
        <w:rPr>
          <w:rFonts w:asciiTheme="majorBidi" w:hAnsiTheme="majorBidi" w:cstheme="majorBidi"/>
          <w:sz w:val="28"/>
          <w:szCs w:val="28"/>
        </w:rPr>
        <w:t>Rendu</w:t>
      </w:r>
      <w:proofErr w:type="spellEnd"/>
      <w:r>
        <w:rPr>
          <w:rFonts w:asciiTheme="majorBidi" w:hAnsiTheme="majorBidi" w:cstheme="majorBidi"/>
          <w:sz w:val="28"/>
          <w:szCs w:val="28"/>
        </w:rPr>
        <w:t>, Domenicana - Ganghereto</w:t>
      </w:r>
    </w:p>
    <w:p w14:paraId="13138D0E" w14:textId="77777777" w:rsidR="00C40937" w:rsidRDefault="00C40937"/>
    <w:sectPr w:rsidR="00C409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79A"/>
    <w:rsid w:val="002B479A"/>
    <w:rsid w:val="007F0047"/>
    <w:rsid w:val="00C40937"/>
    <w:rsid w:val="00EA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016DB"/>
  <w15:chartTrackingRefBased/>
  <w15:docId w15:val="{33606ADC-C37E-49B4-B041-A4A6747E6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B479A"/>
    <w:pPr>
      <w:spacing w:after="0" w:line="240" w:lineRule="auto"/>
    </w:pPr>
    <w:rPr>
      <w:rFonts w:ascii="Calibri" w:hAnsi="Calibri" w:cs="Arial"/>
      <w:sz w:val="20"/>
      <w:szCs w:val="20"/>
      <w:lang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Ferrari</dc:creator>
  <cp:keywords/>
  <dc:description/>
  <cp:lastModifiedBy>Matteo Ferrari</cp:lastModifiedBy>
  <cp:revision>1</cp:revision>
  <dcterms:created xsi:type="dcterms:W3CDTF">2021-01-18T07:53:00Z</dcterms:created>
  <dcterms:modified xsi:type="dcterms:W3CDTF">2021-01-18T07:53:00Z</dcterms:modified>
</cp:coreProperties>
</file>