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DB83A" w14:textId="77777777" w:rsidR="00196D78" w:rsidRPr="00406F3E" w:rsidRDefault="009268B3" w:rsidP="00196D78">
      <w:pPr>
        <w:jc w:val="right"/>
        <w:rPr>
          <w:b/>
          <w:lang w:val="it-IT"/>
        </w:rPr>
      </w:pPr>
      <w:bookmarkStart w:id="0" w:name="_Hlk36650682"/>
      <w:bookmarkStart w:id="1" w:name="_GoBack"/>
      <w:r>
        <w:rPr>
          <w:b/>
          <w:lang w:val="it-IT"/>
        </w:rPr>
        <w:t>Giovedì</w:t>
      </w:r>
      <w:r w:rsidR="00196D78" w:rsidRPr="00406F3E">
        <w:rPr>
          <w:b/>
          <w:lang w:val="it-IT"/>
        </w:rPr>
        <w:t xml:space="preserve"> della V Settimana di Quaresima</w:t>
      </w:r>
    </w:p>
    <w:p w14:paraId="52418B12" w14:textId="77777777" w:rsidR="000E4DE7" w:rsidRPr="009268B3" w:rsidRDefault="009268B3" w:rsidP="00196D78">
      <w:pPr>
        <w:jc w:val="right"/>
        <w:rPr>
          <w:i/>
          <w:sz w:val="20"/>
          <w:lang w:val="it-IT"/>
        </w:rPr>
      </w:pPr>
      <w:proofErr w:type="spellStart"/>
      <w:r w:rsidRPr="0066395D">
        <w:rPr>
          <w:i/>
          <w:sz w:val="20"/>
          <w:lang w:val="it-IT"/>
        </w:rPr>
        <w:t>Gen</w:t>
      </w:r>
      <w:proofErr w:type="spellEnd"/>
      <w:r w:rsidRPr="0066395D">
        <w:rPr>
          <w:i/>
          <w:sz w:val="20"/>
          <w:lang w:val="it-IT"/>
        </w:rPr>
        <w:t xml:space="preserve"> 17,3-9   Sal 104   Gv 8,51-59</w:t>
      </w:r>
    </w:p>
    <w:p w14:paraId="37811113" w14:textId="77777777" w:rsidR="000E4DE7" w:rsidRPr="008028A7" w:rsidRDefault="009268B3" w:rsidP="008028A7">
      <w:pPr>
        <w:spacing w:before="120" w:after="120"/>
        <w:rPr>
          <w:sz w:val="28"/>
          <w:lang w:val="it-IT"/>
        </w:rPr>
      </w:pPr>
      <w:r>
        <w:rPr>
          <w:sz w:val="28"/>
          <w:lang w:val="it-IT"/>
        </w:rPr>
        <w:t>ALLEANZA</w:t>
      </w:r>
    </w:p>
    <w:p w14:paraId="6D78D014" w14:textId="77777777" w:rsidR="009268B3" w:rsidRPr="00F75E97" w:rsidRDefault="009268B3" w:rsidP="009268B3">
      <w:pPr>
        <w:rPr>
          <w:sz w:val="26"/>
          <w:szCs w:val="26"/>
          <w:lang w:val="it-IT"/>
        </w:rPr>
      </w:pPr>
      <w:r w:rsidRPr="00F75E97">
        <w:rPr>
          <w:sz w:val="26"/>
          <w:szCs w:val="26"/>
          <w:lang w:val="it-IT"/>
        </w:rPr>
        <w:t>Uno dei temi di fondo che segna l</w:t>
      </w:r>
      <w:r w:rsidR="00F75E97">
        <w:rPr>
          <w:sz w:val="26"/>
          <w:szCs w:val="26"/>
          <w:lang w:val="it-IT"/>
        </w:rPr>
        <w:t>a liturgia di questo giorno di Q</w:t>
      </w:r>
      <w:r w:rsidRPr="00F75E97">
        <w:rPr>
          <w:sz w:val="26"/>
          <w:szCs w:val="26"/>
          <w:lang w:val="it-IT"/>
        </w:rPr>
        <w:t>uaresima, orm</w:t>
      </w:r>
      <w:r w:rsidR="009E07A9">
        <w:rPr>
          <w:sz w:val="26"/>
          <w:szCs w:val="26"/>
          <w:lang w:val="it-IT"/>
        </w:rPr>
        <w:t>a</w:t>
      </w:r>
      <w:r w:rsidRPr="00F75E97">
        <w:rPr>
          <w:sz w:val="26"/>
          <w:szCs w:val="26"/>
          <w:lang w:val="it-IT"/>
        </w:rPr>
        <w:t>i alle soglie della Settimana Santa, è il tema biblico dell’alleanza. Nel brano della Genesi troviamo una delle tante riformulazioni dell’alleanza che Dio stringe con Abramo.</w:t>
      </w:r>
    </w:p>
    <w:p w14:paraId="4ED388B9" w14:textId="77777777" w:rsidR="009268B3" w:rsidRPr="00F75E97" w:rsidRDefault="009268B3" w:rsidP="009268B3">
      <w:pPr>
        <w:rPr>
          <w:sz w:val="26"/>
          <w:szCs w:val="26"/>
          <w:lang w:val="it-IT"/>
        </w:rPr>
      </w:pPr>
      <w:r w:rsidRPr="00F75E97">
        <w:rPr>
          <w:sz w:val="26"/>
          <w:szCs w:val="26"/>
          <w:lang w:val="it-IT"/>
        </w:rPr>
        <w:t>Abramo ha appena cercato di fare di testa sua con la nascita di Ismaele dalla schiava Agar. Il Signore gli aveva promesso una numerosa discendenza e un nome grande, tuttavia il tempo passava e nulla accadeva. Allora Abramo, con la complicità di Sarai sua moglie, decide di trovare mezzi un po’ più efficaci e sbrigativi rispetto a quelli del Signore, cercando di avere un figlio dalla schiava Agar. Da questa scelta di fare di testa propria nasceranno tante sofferenze per Abramo, per Sarai, per Agar e per il bambino Ismaele: quando si fa di testa propria alla fine nessuno è contento.</w:t>
      </w:r>
    </w:p>
    <w:p w14:paraId="24310BFB" w14:textId="77777777" w:rsidR="009268B3" w:rsidRPr="0066395D" w:rsidRDefault="009268B3" w:rsidP="009268B3">
      <w:pPr>
        <w:rPr>
          <w:sz w:val="26"/>
          <w:szCs w:val="26"/>
          <w:lang w:val="it-IT"/>
        </w:rPr>
      </w:pPr>
      <w:r w:rsidRPr="00F75E97">
        <w:rPr>
          <w:sz w:val="26"/>
          <w:szCs w:val="26"/>
          <w:lang w:val="it-IT"/>
        </w:rPr>
        <w:t>Ma anche il Signore «fa di testa propria» e non si lascia scoraggiare dal comportamento di Abramo e con insistenza riafferma che non saranno le scorciatoie di Abramo a portare aventi la s</w:t>
      </w:r>
      <w:r w:rsidR="00F75E97">
        <w:rPr>
          <w:sz w:val="26"/>
          <w:szCs w:val="26"/>
          <w:lang w:val="it-IT"/>
        </w:rPr>
        <w:t>toria, ma le vie lunghe di Dio.</w:t>
      </w:r>
    </w:p>
    <w:p w14:paraId="08A56FCF" w14:textId="77777777" w:rsidR="009268B3" w:rsidRPr="00F75E97" w:rsidRDefault="00F75E97" w:rsidP="009268B3">
      <w:pPr>
        <w:rPr>
          <w:sz w:val="26"/>
          <w:szCs w:val="26"/>
          <w:lang w:val="it-IT"/>
        </w:rPr>
      </w:pPr>
      <w:r>
        <w:rPr>
          <w:sz w:val="26"/>
          <w:szCs w:val="26"/>
          <w:lang w:val="it-IT"/>
        </w:rPr>
        <w:t xml:space="preserve">Il Signore riafferma la sua promessa. </w:t>
      </w:r>
      <w:r w:rsidR="009268B3" w:rsidRPr="00F75E97">
        <w:rPr>
          <w:sz w:val="26"/>
          <w:szCs w:val="26"/>
          <w:lang w:val="it-IT"/>
        </w:rPr>
        <w:t>Aveva promesso di «fare grande» il nome di Abramo, ed effettivamente lo fa grande, allungandolo: dal Abram ad Abramo. Inoltre ribadisce la sua promessa, affermando di voler stabilire con Abramo una «alleanza perenne» e di voler essere il Dio di Abramo e della sua discendenza.</w:t>
      </w:r>
    </w:p>
    <w:p w14:paraId="4DBF0096" w14:textId="77777777" w:rsidR="009268B3" w:rsidRPr="00F75E97" w:rsidRDefault="009268B3" w:rsidP="009268B3">
      <w:pPr>
        <w:rPr>
          <w:sz w:val="26"/>
          <w:szCs w:val="26"/>
          <w:lang w:val="it-IT"/>
        </w:rPr>
      </w:pPr>
      <w:r w:rsidRPr="00F75E97">
        <w:rPr>
          <w:sz w:val="26"/>
          <w:szCs w:val="26"/>
          <w:lang w:val="it-IT"/>
        </w:rPr>
        <w:t>Innanzitutto Dio non vuole essere semplicemente l’Essere assoluto: il Dio della Bibbia vuole essere il «Dio di». Dio non si accontenta della sua perfezione: egli è un Dio che si definisce «in relazione con».</w:t>
      </w:r>
      <w:r w:rsidR="00F75E97">
        <w:rPr>
          <w:sz w:val="26"/>
          <w:szCs w:val="26"/>
          <w:lang w:val="it-IT"/>
        </w:rPr>
        <w:t xml:space="preserve"> </w:t>
      </w:r>
      <w:r w:rsidRPr="00F75E97">
        <w:rPr>
          <w:sz w:val="26"/>
          <w:szCs w:val="26"/>
          <w:lang w:val="it-IT"/>
        </w:rPr>
        <w:t xml:space="preserve">In tale relazione Dio si </w:t>
      </w:r>
      <w:r w:rsidRPr="00F75E97">
        <w:rPr>
          <w:sz w:val="26"/>
          <w:szCs w:val="26"/>
          <w:lang w:val="it-IT"/>
        </w:rPr>
        <w:lastRenderedPageBreak/>
        <w:t xml:space="preserve">compromette in modo definitivo. Egli stringe un’alleanza </w:t>
      </w:r>
      <w:r w:rsidR="00F75E97">
        <w:rPr>
          <w:sz w:val="26"/>
          <w:szCs w:val="26"/>
          <w:lang w:val="it-IT"/>
        </w:rPr>
        <w:t>«</w:t>
      </w:r>
      <w:r w:rsidRPr="00F75E97">
        <w:rPr>
          <w:sz w:val="26"/>
          <w:szCs w:val="26"/>
          <w:lang w:val="it-IT"/>
        </w:rPr>
        <w:t>eterna</w:t>
      </w:r>
      <w:r w:rsidR="00F75E97">
        <w:rPr>
          <w:sz w:val="26"/>
          <w:szCs w:val="26"/>
          <w:lang w:val="it-IT"/>
        </w:rPr>
        <w:t>»,</w:t>
      </w:r>
      <w:r w:rsidRPr="00F75E97">
        <w:rPr>
          <w:sz w:val="26"/>
          <w:szCs w:val="26"/>
          <w:lang w:val="it-IT"/>
        </w:rPr>
        <w:t xml:space="preserve"> che non viene mai meno, nemmeno quando il suo eletto o il suo popolo scelgono delle scorciatoie ritenute più efficaci della via indicata da lui. Dio si rivela qui come un Dio fedele che stringe il suo patto con noi, in modo assolutamente gratuito e unilaterale. Solo alla fine del testo egli ordina ad Abramo di osservare l’alleanza – senza peraltro indicare in cosa consista tale osservanza – quasi fosse una conseguenza della sua fedeltà e non una premessa.</w:t>
      </w:r>
    </w:p>
    <w:p w14:paraId="338650A9" w14:textId="77777777" w:rsidR="009268B3" w:rsidRPr="00F75E97" w:rsidRDefault="009268B3" w:rsidP="009268B3">
      <w:pPr>
        <w:rPr>
          <w:sz w:val="26"/>
          <w:szCs w:val="26"/>
          <w:lang w:val="it-IT"/>
        </w:rPr>
      </w:pPr>
      <w:r w:rsidRPr="00F75E97">
        <w:rPr>
          <w:sz w:val="26"/>
          <w:szCs w:val="26"/>
          <w:lang w:val="it-IT"/>
        </w:rPr>
        <w:t>In questo nostro cammino quaresimale questo testo della Genesi ci rivela la radice della misericordia di Dio</w:t>
      </w:r>
      <w:r w:rsidR="00F75E97">
        <w:rPr>
          <w:sz w:val="26"/>
          <w:szCs w:val="26"/>
          <w:lang w:val="it-IT"/>
        </w:rPr>
        <w:t>.</w:t>
      </w:r>
      <w:r w:rsidRPr="00F75E97">
        <w:rPr>
          <w:sz w:val="26"/>
          <w:szCs w:val="26"/>
          <w:lang w:val="it-IT"/>
        </w:rPr>
        <w:t xml:space="preserve"> In Dio la misericordia non è un distaccato atto di clemenza di un superiore nei confronti di un inferiore; non consiste nel «passare sopra» agli errori e al peccato. Per Dio la misericordia è questione di coerenza con </w:t>
      </w:r>
      <w:r w:rsidR="00F75E97" w:rsidRPr="00F75E97">
        <w:rPr>
          <w:sz w:val="26"/>
          <w:szCs w:val="26"/>
          <w:lang w:val="it-IT"/>
        </w:rPr>
        <w:t>sé</w:t>
      </w:r>
      <w:r w:rsidRPr="00F75E97">
        <w:rPr>
          <w:sz w:val="26"/>
          <w:szCs w:val="26"/>
          <w:lang w:val="it-IT"/>
        </w:rPr>
        <w:t xml:space="preserve"> stesso e con la sua volontà di non essere un Dio «impassibile».</w:t>
      </w:r>
    </w:p>
    <w:p w14:paraId="42D138E3" w14:textId="4F23B285" w:rsidR="009268B3" w:rsidRPr="00F75E97" w:rsidRDefault="00F75E97" w:rsidP="009268B3">
      <w:pPr>
        <w:rPr>
          <w:sz w:val="26"/>
          <w:szCs w:val="26"/>
          <w:lang w:val="it-IT"/>
        </w:rPr>
      </w:pPr>
      <w:r>
        <w:rPr>
          <w:sz w:val="26"/>
          <w:szCs w:val="26"/>
          <w:lang w:val="it-IT"/>
        </w:rPr>
        <w:t>L</w:t>
      </w:r>
      <w:r w:rsidR="009268B3" w:rsidRPr="00F75E97">
        <w:rPr>
          <w:sz w:val="26"/>
          <w:szCs w:val="26"/>
          <w:lang w:val="it-IT"/>
        </w:rPr>
        <w:t>a misericordia di Dio si radica nella sua</w:t>
      </w:r>
      <w:r>
        <w:rPr>
          <w:sz w:val="26"/>
          <w:szCs w:val="26"/>
          <w:lang w:val="it-IT"/>
        </w:rPr>
        <w:t xml:space="preserve"> stessa</w:t>
      </w:r>
      <w:r w:rsidR="009268B3" w:rsidRPr="00F75E97">
        <w:rPr>
          <w:sz w:val="26"/>
          <w:szCs w:val="26"/>
          <w:lang w:val="it-IT"/>
        </w:rPr>
        <w:t xml:space="preserve"> natura</w:t>
      </w:r>
      <w:r>
        <w:rPr>
          <w:sz w:val="26"/>
          <w:szCs w:val="26"/>
          <w:lang w:val="it-IT"/>
        </w:rPr>
        <w:t>: egli è «il Dio di». Il Signore è il</w:t>
      </w:r>
      <w:r w:rsidR="009268B3" w:rsidRPr="00F75E97">
        <w:rPr>
          <w:sz w:val="26"/>
          <w:szCs w:val="26"/>
          <w:lang w:val="it-IT"/>
        </w:rPr>
        <w:t xml:space="preserve"> Dio dei nomi, Dio dei volti, Dio delle generazioni, Dio della storia. La misericordia si radica qui: nel patto</w:t>
      </w:r>
      <w:r>
        <w:rPr>
          <w:sz w:val="26"/>
          <w:szCs w:val="26"/>
          <w:lang w:val="it-IT"/>
        </w:rPr>
        <w:t xml:space="preserve"> </w:t>
      </w:r>
      <w:r w:rsidR="009268B3" w:rsidRPr="00F75E97">
        <w:rPr>
          <w:sz w:val="26"/>
          <w:szCs w:val="26"/>
          <w:lang w:val="it-IT"/>
        </w:rPr>
        <w:t>che egli ha stretto in modo unilaterale e gratuito con l’umanità e con il suo popolo.</w:t>
      </w:r>
    </w:p>
    <w:p w14:paraId="6F803FF8" w14:textId="77777777" w:rsidR="009268B3" w:rsidRPr="00F75E97" w:rsidRDefault="009268B3" w:rsidP="009268B3">
      <w:pPr>
        <w:rPr>
          <w:sz w:val="26"/>
          <w:szCs w:val="26"/>
          <w:lang w:val="it-IT"/>
        </w:rPr>
      </w:pPr>
      <w:r w:rsidRPr="00F75E97">
        <w:rPr>
          <w:sz w:val="26"/>
          <w:szCs w:val="26"/>
          <w:lang w:val="it-IT"/>
        </w:rPr>
        <w:t xml:space="preserve">La misericordia si fonda </w:t>
      </w:r>
      <w:r w:rsidR="00F75E97">
        <w:rPr>
          <w:sz w:val="26"/>
          <w:szCs w:val="26"/>
          <w:lang w:val="it-IT"/>
        </w:rPr>
        <w:t xml:space="preserve">inoltre </w:t>
      </w:r>
      <w:r w:rsidRPr="00F75E97">
        <w:rPr>
          <w:sz w:val="26"/>
          <w:szCs w:val="26"/>
          <w:lang w:val="it-IT"/>
        </w:rPr>
        <w:t xml:space="preserve">sulla fedeltà di Dio a </w:t>
      </w:r>
      <w:r w:rsidR="00F75E97" w:rsidRPr="00F75E97">
        <w:rPr>
          <w:sz w:val="26"/>
          <w:szCs w:val="26"/>
          <w:lang w:val="it-IT"/>
        </w:rPr>
        <w:t>sé</w:t>
      </w:r>
      <w:r w:rsidRPr="00F75E97">
        <w:rPr>
          <w:sz w:val="26"/>
          <w:szCs w:val="26"/>
          <w:lang w:val="it-IT"/>
        </w:rPr>
        <w:t xml:space="preserve"> stesso e nei confronti di coloro con i quali ha stretto una alleanza «perenne». La Parola di Dio non è come la nostra parola: quando Dio dà la sua Parola non la può ritirare. Noi sperimentiamo parole fragili, parole instabili, parole a volte di menzogna, ma la Parola di Dio è parola data e mai ritirata.</w:t>
      </w:r>
    </w:p>
    <w:p w14:paraId="2622EF54" w14:textId="77777777" w:rsidR="009268B3" w:rsidRPr="00F75E97" w:rsidRDefault="009268B3" w:rsidP="009268B3">
      <w:pPr>
        <w:rPr>
          <w:sz w:val="26"/>
          <w:szCs w:val="26"/>
          <w:lang w:val="it-IT"/>
        </w:rPr>
      </w:pPr>
      <w:r w:rsidRPr="00F75E97">
        <w:rPr>
          <w:sz w:val="26"/>
          <w:szCs w:val="26"/>
          <w:lang w:val="it-IT"/>
        </w:rPr>
        <w:t xml:space="preserve">Nel nostro cammino quaresimale </w:t>
      </w:r>
      <w:r w:rsidR="00F75E97">
        <w:rPr>
          <w:sz w:val="26"/>
          <w:szCs w:val="26"/>
          <w:lang w:val="it-IT"/>
        </w:rPr>
        <w:t>siamo chiamati a fare esperienza di questa misericordia</w:t>
      </w:r>
      <w:r w:rsidRPr="00F75E97">
        <w:rPr>
          <w:sz w:val="26"/>
          <w:szCs w:val="26"/>
          <w:lang w:val="it-IT"/>
        </w:rPr>
        <w:t xml:space="preserve">: Dio è misericordioso non perché non prende sul serio le nostre infedeltà, ma perché prende sul serio la sua fedeltà. Ed è su tale fedeltà che noi </w:t>
      </w:r>
      <w:r w:rsidRPr="00F75E97">
        <w:rPr>
          <w:sz w:val="26"/>
          <w:szCs w:val="26"/>
          <w:lang w:val="it-IT"/>
        </w:rPr>
        <w:lastRenderedPageBreak/>
        <w:t>possiamo fondare la nostra conversione: egli è fedele, se noi ritorniamo a lui, egli è lì che ci attende.</w:t>
      </w:r>
    </w:p>
    <w:p w14:paraId="25442217" w14:textId="77777777" w:rsidR="009268B3" w:rsidRPr="009268B3" w:rsidRDefault="009268B3" w:rsidP="009268B3">
      <w:pPr>
        <w:rPr>
          <w:lang w:val="it-IT"/>
        </w:rPr>
      </w:pPr>
    </w:p>
    <w:p w14:paraId="41DC8527" w14:textId="77777777" w:rsidR="00196D78" w:rsidRPr="00754449" w:rsidRDefault="009268B3" w:rsidP="009268B3">
      <w:pPr>
        <w:jc w:val="right"/>
        <w:rPr>
          <w:lang w:val="it-IT"/>
        </w:rPr>
      </w:pPr>
      <w:r w:rsidRPr="009268B3">
        <w:rPr>
          <w:lang w:val="it-IT"/>
        </w:rPr>
        <w:t>Matteo Ferrari, monaco di Camaldoli</w:t>
      </w:r>
      <w:bookmarkEnd w:id="0"/>
      <w:bookmarkEnd w:id="1"/>
    </w:p>
    <w:sectPr w:rsidR="00196D78" w:rsidRPr="00754449" w:rsidSect="00565F73">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73"/>
    <w:rsid w:val="000465E9"/>
    <w:rsid w:val="000E4DE7"/>
    <w:rsid w:val="00196D78"/>
    <w:rsid w:val="001E3CCB"/>
    <w:rsid w:val="002C0366"/>
    <w:rsid w:val="00355D9C"/>
    <w:rsid w:val="00406F3E"/>
    <w:rsid w:val="004677C5"/>
    <w:rsid w:val="00565F73"/>
    <w:rsid w:val="005F3E79"/>
    <w:rsid w:val="0064279A"/>
    <w:rsid w:val="0066395D"/>
    <w:rsid w:val="00754449"/>
    <w:rsid w:val="008028A7"/>
    <w:rsid w:val="009268B3"/>
    <w:rsid w:val="009E07A9"/>
    <w:rsid w:val="00AC7D15"/>
    <w:rsid w:val="00D911DD"/>
    <w:rsid w:val="00F75E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8A59"/>
  <w15:chartTrackingRefBased/>
  <w15:docId w15:val="{30F93BFB-4E04-4A28-A309-22F8E87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DE7"/>
    <w:pPr>
      <w:jc w:val="both"/>
    </w:pPr>
    <w:rPr>
      <w:sz w:val="24"/>
      <w:szCs w:val="24"/>
      <w:lang w:val="en-US" w:bidi="he-IL"/>
    </w:rPr>
  </w:style>
  <w:style w:type="paragraph" w:styleId="Titolo1">
    <w:name w:val="heading 1"/>
    <w:basedOn w:val="Normale"/>
    <w:next w:val="Normale"/>
    <w:link w:val="Titolo1Carattere"/>
    <w:uiPriority w:val="99"/>
    <w:qFormat/>
    <w:rsid w:val="000E4DE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0E4DE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0E4DE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0E4DE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0E4DE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0E4DE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0E4DE7"/>
    <w:pPr>
      <w:spacing w:before="240" w:after="60"/>
      <w:outlineLvl w:val="6"/>
    </w:pPr>
    <w:rPr>
      <w:lang w:val="it-IT" w:bidi="ar-SA"/>
    </w:rPr>
  </w:style>
  <w:style w:type="paragraph" w:styleId="Titolo8">
    <w:name w:val="heading 8"/>
    <w:basedOn w:val="Normale"/>
    <w:next w:val="Normale"/>
    <w:link w:val="Titolo8Carattere"/>
    <w:uiPriority w:val="99"/>
    <w:qFormat/>
    <w:rsid w:val="000E4DE7"/>
    <w:pPr>
      <w:spacing w:before="240" w:after="60"/>
      <w:outlineLvl w:val="7"/>
    </w:pPr>
    <w:rPr>
      <w:i/>
      <w:iCs/>
      <w:lang w:val="it-IT" w:bidi="ar-SA"/>
    </w:rPr>
  </w:style>
  <w:style w:type="paragraph" w:styleId="Titolo9">
    <w:name w:val="heading 9"/>
    <w:basedOn w:val="Normale"/>
    <w:next w:val="Normale"/>
    <w:link w:val="Titolo9Carattere"/>
    <w:uiPriority w:val="99"/>
    <w:qFormat/>
    <w:rsid w:val="000E4DE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96D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6D78"/>
    <w:rPr>
      <w:rFonts w:ascii="Segoe UI" w:hAnsi="Segoe UI" w:cs="Segoe UI"/>
      <w:sz w:val="18"/>
      <w:szCs w:val="18"/>
    </w:rPr>
  </w:style>
  <w:style w:type="character" w:customStyle="1" w:styleId="Titolo1Carattere">
    <w:name w:val="Titolo 1 Carattere"/>
    <w:link w:val="Titolo1"/>
    <w:uiPriority w:val="99"/>
    <w:rsid w:val="000E4DE7"/>
    <w:rPr>
      <w:b/>
      <w:bCs/>
      <w:kern w:val="32"/>
      <w:sz w:val="24"/>
      <w:szCs w:val="24"/>
    </w:rPr>
  </w:style>
  <w:style w:type="character" w:customStyle="1" w:styleId="Titolo2Carattere">
    <w:name w:val="Titolo 2 Carattere"/>
    <w:link w:val="Titolo2"/>
    <w:uiPriority w:val="99"/>
    <w:rsid w:val="000E4DE7"/>
    <w:rPr>
      <w:bCs/>
      <w:i/>
      <w:iCs/>
      <w:sz w:val="24"/>
      <w:szCs w:val="24"/>
    </w:rPr>
  </w:style>
  <w:style w:type="character" w:customStyle="1" w:styleId="Titolo3Carattere">
    <w:name w:val="Titolo 3 Carattere"/>
    <w:link w:val="Titolo3"/>
    <w:uiPriority w:val="99"/>
    <w:rsid w:val="000E4DE7"/>
    <w:rPr>
      <w:b/>
      <w:bCs/>
      <w:sz w:val="26"/>
      <w:szCs w:val="26"/>
    </w:rPr>
  </w:style>
  <w:style w:type="character" w:customStyle="1" w:styleId="Titolo4Carattere">
    <w:name w:val="Titolo 4 Carattere"/>
    <w:link w:val="Titolo4"/>
    <w:uiPriority w:val="99"/>
    <w:rsid w:val="000E4DE7"/>
    <w:rPr>
      <w:b/>
      <w:bCs/>
      <w:sz w:val="28"/>
      <w:szCs w:val="28"/>
    </w:rPr>
  </w:style>
  <w:style w:type="character" w:customStyle="1" w:styleId="Titolo5Carattere">
    <w:name w:val="Titolo 5 Carattere"/>
    <w:link w:val="Titolo5"/>
    <w:uiPriority w:val="99"/>
    <w:rsid w:val="000E4DE7"/>
    <w:rPr>
      <w:b/>
      <w:bCs/>
      <w:i/>
      <w:iCs/>
      <w:sz w:val="26"/>
      <w:szCs w:val="26"/>
    </w:rPr>
  </w:style>
  <w:style w:type="character" w:customStyle="1" w:styleId="Titolo6Carattere">
    <w:name w:val="Titolo 6 Carattere"/>
    <w:link w:val="Titolo6"/>
    <w:uiPriority w:val="99"/>
    <w:rsid w:val="000E4DE7"/>
    <w:rPr>
      <w:b/>
      <w:bCs/>
    </w:rPr>
  </w:style>
  <w:style w:type="character" w:customStyle="1" w:styleId="Titolo7Carattere">
    <w:name w:val="Titolo 7 Carattere"/>
    <w:link w:val="Titolo7"/>
    <w:uiPriority w:val="99"/>
    <w:rsid w:val="000E4DE7"/>
    <w:rPr>
      <w:sz w:val="24"/>
      <w:szCs w:val="24"/>
    </w:rPr>
  </w:style>
  <w:style w:type="character" w:customStyle="1" w:styleId="Titolo8Carattere">
    <w:name w:val="Titolo 8 Carattere"/>
    <w:link w:val="Titolo8"/>
    <w:uiPriority w:val="99"/>
    <w:rsid w:val="000E4DE7"/>
    <w:rPr>
      <w:i/>
      <w:iCs/>
      <w:sz w:val="24"/>
      <w:szCs w:val="24"/>
    </w:rPr>
  </w:style>
  <w:style w:type="character" w:customStyle="1" w:styleId="Titolo9Carattere">
    <w:name w:val="Titolo 9 Carattere"/>
    <w:link w:val="Titolo9"/>
    <w:uiPriority w:val="99"/>
    <w:rsid w:val="000E4DE7"/>
  </w:style>
  <w:style w:type="paragraph" w:styleId="Titolo">
    <w:name w:val="Title"/>
    <w:basedOn w:val="Normale"/>
    <w:next w:val="Normale"/>
    <w:link w:val="TitoloCarattere"/>
    <w:uiPriority w:val="99"/>
    <w:qFormat/>
    <w:rsid w:val="000E4DE7"/>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0E4DE7"/>
    <w:rPr>
      <w:b/>
      <w:bCs/>
      <w:kern w:val="28"/>
      <w:sz w:val="32"/>
      <w:szCs w:val="32"/>
    </w:rPr>
  </w:style>
  <w:style w:type="paragraph" w:styleId="Sottotitolo">
    <w:name w:val="Subtitle"/>
    <w:basedOn w:val="Paragrafoelenco"/>
    <w:next w:val="Normale"/>
    <w:link w:val="SottotitoloCarattere"/>
    <w:uiPriority w:val="99"/>
    <w:qFormat/>
    <w:rsid w:val="000E4DE7"/>
    <w:pPr>
      <w:ind w:left="0"/>
      <w:jc w:val="center"/>
    </w:pPr>
    <w:rPr>
      <w:i/>
      <w:lang w:val="it-IT" w:bidi="ar-SA"/>
    </w:rPr>
  </w:style>
  <w:style w:type="character" w:customStyle="1" w:styleId="SottotitoloCarattere">
    <w:name w:val="Sottotitolo Carattere"/>
    <w:link w:val="Sottotitolo"/>
    <w:uiPriority w:val="99"/>
    <w:rsid w:val="000E4DE7"/>
    <w:rPr>
      <w:i/>
      <w:sz w:val="24"/>
      <w:szCs w:val="24"/>
    </w:rPr>
  </w:style>
  <w:style w:type="paragraph" w:styleId="Paragrafoelenco">
    <w:name w:val="List Paragraph"/>
    <w:basedOn w:val="Normale"/>
    <w:uiPriority w:val="99"/>
    <w:qFormat/>
    <w:rsid w:val="000E4DE7"/>
    <w:pPr>
      <w:ind w:left="720"/>
      <w:contextualSpacing/>
    </w:pPr>
  </w:style>
  <w:style w:type="character" w:styleId="Enfasigrassetto">
    <w:name w:val="Strong"/>
    <w:uiPriority w:val="99"/>
    <w:qFormat/>
    <w:rsid w:val="000E4DE7"/>
    <w:rPr>
      <w:rFonts w:cs="Times New Roman"/>
      <w:b/>
      <w:bCs/>
    </w:rPr>
  </w:style>
  <w:style w:type="character" w:styleId="Enfasicorsivo">
    <w:name w:val="Emphasis"/>
    <w:uiPriority w:val="99"/>
    <w:qFormat/>
    <w:rsid w:val="000E4DE7"/>
    <w:rPr>
      <w:rFonts w:ascii="Garamond" w:hAnsi="Garamond" w:cs="Times New Roman"/>
      <w:b/>
      <w:i/>
      <w:iCs/>
    </w:rPr>
  </w:style>
  <w:style w:type="paragraph" w:styleId="Nessunaspaziatura">
    <w:name w:val="No Spacing"/>
    <w:basedOn w:val="Normale"/>
    <w:uiPriority w:val="99"/>
    <w:qFormat/>
    <w:rsid w:val="000E4DE7"/>
    <w:rPr>
      <w:szCs w:val="32"/>
    </w:rPr>
  </w:style>
  <w:style w:type="paragraph" w:styleId="Citazione">
    <w:name w:val="Quote"/>
    <w:basedOn w:val="Normale"/>
    <w:next w:val="Normale"/>
    <w:link w:val="CitazioneCarattere"/>
    <w:uiPriority w:val="99"/>
    <w:qFormat/>
    <w:rsid w:val="000E4DE7"/>
    <w:pPr>
      <w:spacing w:before="240" w:after="240"/>
      <w:ind w:left="1134" w:right="1134"/>
      <w:contextualSpacing/>
    </w:pPr>
    <w:rPr>
      <w:lang w:val="it-IT" w:bidi="ar-SA"/>
    </w:rPr>
  </w:style>
  <w:style w:type="character" w:customStyle="1" w:styleId="CitazioneCarattere">
    <w:name w:val="Citazione Carattere"/>
    <w:link w:val="Citazione"/>
    <w:uiPriority w:val="99"/>
    <w:rsid w:val="000E4DE7"/>
    <w:rPr>
      <w:sz w:val="24"/>
      <w:szCs w:val="24"/>
    </w:rPr>
  </w:style>
  <w:style w:type="paragraph" w:styleId="Citazioneintensa">
    <w:name w:val="Intense Quote"/>
    <w:basedOn w:val="Normale"/>
    <w:next w:val="Normale"/>
    <w:link w:val="CitazioneintensaCarattere"/>
    <w:uiPriority w:val="99"/>
    <w:qFormat/>
    <w:rsid w:val="000E4DE7"/>
    <w:pPr>
      <w:ind w:left="720" w:right="720"/>
    </w:pPr>
    <w:rPr>
      <w:b/>
      <w:i/>
      <w:szCs w:val="20"/>
      <w:lang w:val="it-IT" w:bidi="ar-SA"/>
    </w:rPr>
  </w:style>
  <w:style w:type="character" w:customStyle="1" w:styleId="CitazioneintensaCarattere">
    <w:name w:val="Citazione intensa Carattere"/>
    <w:link w:val="Citazioneintensa"/>
    <w:uiPriority w:val="99"/>
    <w:rsid w:val="000E4DE7"/>
    <w:rPr>
      <w:b/>
      <w:i/>
      <w:sz w:val="24"/>
    </w:rPr>
  </w:style>
  <w:style w:type="character" w:styleId="Enfasidelicata">
    <w:name w:val="Subtle Emphasis"/>
    <w:uiPriority w:val="99"/>
    <w:qFormat/>
    <w:rsid w:val="000E4DE7"/>
    <w:rPr>
      <w:rFonts w:cs="Times New Roman"/>
      <w:i/>
      <w:color w:val="5A5A5A"/>
    </w:rPr>
  </w:style>
  <w:style w:type="character" w:styleId="Enfasiintensa">
    <w:name w:val="Intense Emphasis"/>
    <w:uiPriority w:val="99"/>
    <w:qFormat/>
    <w:rsid w:val="000E4DE7"/>
    <w:rPr>
      <w:rFonts w:cs="Times New Roman"/>
      <w:b/>
      <w:i/>
      <w:sz w:val="24"/>
      <w:szCs w:val="24"/>
      <w:u w:val="single"/>
    </w:rPr>
  </w:style>
  <w:style w:type="character" w:styleId="Riferimentodelicato">
    <w:name w:val="Subtle Reference"/>
    <w:uiPriority w:val="99"/>
    <w:qFormat/>
    <w:rsid w:val="000E4DE7"/>
    <w:rPr>
      <w:rFonts w:cs="Times New Roman"/>
      <w:sz w:val="24"/>
      <w:szCs w:val="24"/>
      <w:u w:val="single"/>
    </w:rPr>
  </w:style>
  <w:style w:type="character" w:styleId="Riferimentointenso">
    <w:name w:val="Intense Reference"/>
    <w:uiPriority w:val="99"/>
    <w:qFormat/>
    <w:rsid w:val="000E4DE7"/>
    <w:rPr>
      <w:rFonts w:cs="Times New Roman"/>
      <w:b/>
      <w:sz w:val="24"/>
      <w:u w:val="single"/>
    </w:rPr>
  </w:style>
  <w:style w:type="character" w:styleId="Titolodellibro">
    <w:name w:val="Book Title"/>
    <w:uiPriority w:val="99"/>
    <w:qFormat/>
    <w:rsid w:val="000E4DE7"/>
    <w:rPr>
      <w:rFonts w:ascii="Garamond" w:hAnsi="Garamond" w:cs="Times New Roman"/>
      <w:b/>
      <w:i/>
      <w:sz w:val="24"/>
      <w:szCs w:val="24"/>
    </w:rPr>
  </w:style>
  <w:style w:type="paragraph" w:styleId="Titolosommario">
    <w:name w:val="TOC Heading"/>
    <w:basedOn w:val="Titolo1"/>
    <w:next w:val="Normale"/>
    <w:uiPriority w:val="39"/>
    <w:qFormat/>
    <w:rsid w:val="000E4DE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88907">
      <w:bodyDiv w:val="1"/>
      <w:marLeft w:val="0"/>
      <w:marRight w:val="0"/>
      <w:marTop w:val="0"/>
      <w:marBottom w:val="0"/>
      <w:divBdr>
        <w:top w:val="none" w:sz="0" w:space="0" w:color="auto"/>
        <w:left w:val="none" w:sz="0" w:space="0" w:color="auto"/>
        <w:bottom w:val="none" w:sz="0" w:space="0" w:color="auto"/>
        <w:right w:val="none" w:sz="0" w:space="0" w:color="auto"/>
      </w:divBdr>
    </w:div>
    <w:div w:id="18875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543</Words>
  <Characters>3101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8</cp:revision>
  <cp:lastPrinted>2017-04-05T21:23:00Z</cp:lastPrinted>
  <dcterms:created xsi:type="dcterms:W3CDTF">2017-04-05T21:26:00Z</dcterms:created>
  <dcterms:modified xsi:type="dcterms:W3CDTF">2020-04-01T15:02:00Z</dcterms:modified>
</cp:coreProperties>
</file>