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B6CE" w14:textId="1A0ED62F" w:rsidR="00167A33" w:rsidRPr="00B73042" w:rsidRDefault="00B73042" w:rsidP="00B73042">
      <w:pPr>
        <w:jc w:val="right"/>
        <w:rPr>
          <w:b/>
          <w:bCs/>
          <w:sz w:val="20"/>
          <w:szCs w:val="20"/>
          <w:lang w:val="it-IT"/>
        </w:rPr>
      </w:pPr>
      <w:r w:rsidRPr="00B73042">
        <w:rPr>
          <w:b/>
          <w:bCs/>
          <w:sz w:val="20"/>
          <w:szCs w:val="20"/>
          <w:lang w:val="it-IT"/>
        </w:rPr>
        <w:t>Martedì della XI Settimana del Tempo ordinario</w:t>
      </w:r>
    </w:p>
    <w:p w14:paraId="463B8970" w14:textId="69047AE8" w:rsidR="00B73042" w:rsidRPr="00B73042" w:rsidRDefault="00B73042" w:rsidP="00B73042">
      <w:pPr>
        <w:jc w:val="right"/>
        <w:rPr>
          <w:i/>
          <w:iCs/>
          <w:sz w:val="20"/>
          <w:szCs w:val="20"/>
          <w:lang w:val="it-IT"/>
        </w:rPr>
      </w:pPr>
      <w:r w:rsidRPr="00B73042">
        <w:rPr>
          <w:i/>
          <w:iCs/>
          <w:sz w:val="20"/>
          <w:szCs w:val="20"/>
          <w:lang w:val="it-IT"/>
        </w:rPr>
        <w:t>Mt 5,43-48</w:t>
      </w:r>
    </w:p>
    <w:p w14:paraId="028AB1A7" w14:textId="6057A5ED" w:rsidR="00B73042" w:rsidRPr="0018082B" w:rsidRDefault="00B73042">
      <w:pPr>
        <w:rPr>
          <w:sz w:val="20"/>
          <w:szCs w:val="20"/>
          <w:lang w:val="it-IT"/>
        </w:rPr>
      </w:pPr>
    </w:p>
    <w:p w14:paraId="1D854D97" w14:textId="4B2F16FF" w:rsidR="00B73042" w:rsidRPr="00B73042" w:rsidRDefault="00B73042" w:rsidP="00B73042">
      <w:pPr>
        <w:jc w:val="center"/>
        <w:rPr>
          <w:lang w:val="it-IT"/>
        </w:rPr>
      </w:pPr>
      <w:r w:rsidRPr="00B73042">
        <w:rPr>
          <w:lang w:val="it-IT"/>
        </w:rPr>
        <w:t>NON OPPORSI AL MALVAGIO</w:t>
      </w:r>
    </w:p>
    <w:p w14:paraId="160DD642" w14:textId="2BE16E2E" w:rsidR="00B73042" w:rsidRPr="0018082B" w:rsidRDefault="00B73042">
      <w:pPr>
        <w:rPr>
          <w:sz w:val="20"/>
          <w:szCs w:val="20"/>
          <w:lang w:val="it-IT"/>
        </w:rPr>
      </w:pPr>
    </w:p>
    <w:p w14:paraId="024CAA24" w14:textId="2E0031BC" w:rsidR="00B73042" w:rsidRDefault="0033123B">
      <w:pPr>
        <w:rPr>
          <w:lang w:val="it-IT"/>
        </w:rPr>
      </w:pPr>
      <w:r>
        <w:rPr>
          <w:lang w:val="it-IT"/>
        </w:rPr>
        <w:t xml:space="preserve">In nessun passo delle Scritture si dice «odierai il tuo nemico». Infatti, leggendo con attenzione il testo del Vangelo di Matteo di oggi, si vede bene che </w:t>
      </w:r>
      <w:r w:rsidR="00C20884">
        <w:rPr>
          <w:lang w:val="it-IT"/>
        </w:rPr>
        <w:t>nella</w:t>
      </w:r>
      <w:r w:rsidR="00FA73F6">
        <w:rPr>
          <w:lang w:val="it-IT"/>
        </w:rPr>
        <w:t xml:space="preserve"> </w:t>
      </w:r>
      <w:r w:rsidR="00C20884">
        <w:rPr>
          <w:lang w:val="it-IT"/>
        </w:rPr>
        <w:t>traduzione italiana solamente l’espressione «amerai il tuo prossimo» è tra virgolette, come citazione, mentre non è così per «odierai il tuo prossimo»</w:t>
      </w:r>
      <w:r w:rsidR="00933D36">
        <w:rPr>
          <w:lang w:val="it-IT"/>
        </w:rPr>
        <w:t>, che non si trova in alcun passaggio delle Scritture. È importante sottolineare questo aspetto, perché spesso i cristiani sono portati a credere, erroneamente, che “il Dio” dell’Antico Testamento sia diverso dal quello del Nuovo, vendicativo e violento.</w:t>
      </w:r>
    </w:p>
    <w:p w14:paraId="279628B8" w14:textId="0283179C" w:rsidR="00933D36" w:rsidRDefault="00933D36">
      <w:pPr>
        <w:rPr>
          <w:lang w:val="it-IT"/>
        </w:rPr>
      </w:pPr>
      <w:r>
        <w:rPr>
          <w:lang w:val="it-IT"/>
        </w:rPr>
        <w:t>Tuttavia il Vangelo afferma: «avete inteso che fu detto “amerai il tuo prossimo” e odierai il tuo nemico». Amerai il tuo prossimo è la prescrizione presente nel libro del Levitico</w:t>
      </w:r>
      <w:r w:rsidR="00FA73F6">
        <w:rPr>
          <w:lang w:val="it-IT"/>
        </w:rPr>
        <w:t xml:space="preserve"> (Lv 19,18): «</w:t>
      </w:r>
      <w:r w:rsidR="00FA73F6" w:rsidRPr="00FA73F6">
        <w:rPr>
          <w:lang w:val="it-IT"/>
        </w:rPr>
        <w:t>Non ti vendicherai e non serberai rancore contro i figli del tuo popolo, ma amerai il tuo prossimo come te stesso. Io sono il Signore» (Lv 19,18).</w:t>
      </w:r>
      <w:r w:rsidR="00CF496C">
        <w:rPr>
          <w:lang w:val="it-IT"/>
        </w:rPr>
        <w:t xml:space="preserve"> Addirittura il Levitico invita ad amare il forestiero residente: «</w:t>
      </w:r>
      <w:r w:rsidR="00CF496C" w:rsidRPr="00CF496C">
        <w:rPr>
          <w:lang w:val="it-IT"/>
        </w:rPr>
        <w:t>Il forestiero dimorante fra voi lo tratterete come colui che è nato fra voi; tu l’amerai come te stesso, perché anche voi siete stati forestieri in terra d’Egitto. Io sono il Signore, vostro Dio» (Lv 19,34).</w:t>
      </w:r>
      <w:r w:rsidR="00CF496C">
        <w:rPr>
          <w:lang w:val="it-IT"/>
        </w:rPr>
        <w:t xml:space="preserve"> È molto bella la sottolineatura di amare il forestiero perché anche il popolo di Israele è stato forestiero in Egitto. Non c’è traccia invece di un ordine di «odiare il nemico».</w:t>
      </w:r>
      <w:r w:rsidR="00667F43">
        <w:rPr>
          <w:lang w:val="it-IT"/>
        </w:rPr>
        <w:t xml:space="preserve"> Quello che il Vangelo afferma è quindi che «odiare il nemico» non è tanto una prescrizione della Scrittura, quanto la normalità della vita, ciò che accade normalmente, abitualmente, naturalmente.</w:t>
      </w:r>
    </w:p>
    <w:p w14:paraId="7A2D633B" w14:textId="345A666D" w:rsidR="00667F43" w:rsidRPr="00FA73F6" w:rsidRDefault="00667F43">
      <w:pPr>
        <w:rPr>
          <w:lang w:val="it-IT"/>
        </w:rPr>
      </w:pPr>
      <w:r>
        <w:rPr>
          <w:lang w:val="it-IT"/>
        </w:rPr>
        <w:t xml:space="preserve">Ma che senso ha il testo del discorso della montagna? Come è possibile, nell’ottica della giustizia più grande, </w:t>
      </w:r>
      <w:r w:rsidR="00102466">
        <w:rPr>
          <w:lang w:val="it-IT"/>
        </w:rPr>
        <w:t>«amare il nemico»? è una richiesta realizzabile e ragionevole? Occorre comprendere bene che cosa significhi «amare il nemico».</w:t>
      </w:r>
      <w:r w:rsidR="00B842F6">
        <w:rPr>
          <w:lang w:val="it-IT"/>
        </w:rPr>
        <w:t xml:space="preserve"> È veramente possibile </w:t>
      </w:r>
      <w:r w:rsidR="0011275E">
        <w:rPr>
          <w:lang w:val="it-IT"/>
        </w:rPr>
        <w:t xml:space="preserve">mare un nemico». Il vero nocciolo della situazione per il Vangelo non è tanto se è possibile amare il </w:t>
      </w:r>
      <w:r w:rsidR="0011275E">
        <w:rPr>
          <w:lang w:val="it-IT"/>
        </w:rPr>
        <w:lastRenderedPageBreak/>
        <w:t>nemico, ma se è possibile «amare gratuitamente». Infatti «il nemico» è colui che non ricambia l’amore, colui che si ama senza essere riamati. «Il nemico» non è la normalità, ma è il caso limite, il «paradosso». La normalità che il Vangelo invece indica, e che non è invece la normalità della nostra vita, non è ciò che ci viene naturale, è non amare gratuitamente. L’amore gratuito e disinteressato non è «naturale», è «soprannaturale».</w:t>
      </w:r>
    </w:p>
    <w:p w14:paraId="3B9D2BFE" w14:textId="0B18332D" w:rsidR="00B73042" w:rsidRDefault="0011275E">
      <w:pPr>
        <w:rPr>
          <w:lang w:val="it-IT"/>
        </w:rPr>
      </w:pPr>
      <w:r>
        <w:rPr>
          <w:lang w:val="it-IT"/>
        </w:rPr>
        <w:t xml:space="preserve">Gesù stesso è il modello di questo amore gratuito, che ha </w:t>
      </w:r>
      <w:r w:rsidR="000B16D2">
        <w:rPr>
          <w:lang w:val="it-IT"/>
        </w:rPr>
        <w:t>abbracciato perfino l’amore del nemico. È Paolo che lo afferma in modo esplicito nella Lettera ai Romani: «</w:t>
      </w:r>
      <w:r w:rsidR="000B16D2" w:rsidRPr="000B16D2">
        <w:rPr>
          <w:lang w:val="it-IT"/>
        </w:rPr>
        <w:t>Dio dimostra il suo amore verso di noi nel fatto che, mentre eravamo ancora peccatori, Cristo è morto per noi» (Rm 5,8).</w:t>
      </w:r>
      <w:r w:rsidR="009830DD">
        <w:rPr>
          <w:lang w:val="it-IT"/>
        </w:rPr>
        <w:t xml:space="preserve"> Anche il fatto che Gesù «perdoni» i suoi uccisori al momento della crocifissione (Lc 23,34) esprime questo va in questa linea. Anche Stefano, il primo martire, sull’esempio del suo Maestro, perdona morendo i suoi uccisori (At 7,60).</w:t>
      </w:r>
    </w:p>
    <w:p w14:paraId="3A700C15" w14:textId="7B702C16" w:rsidR="002202D4" w:rsidRDefault="002202D4">
      <w:pPr>
        <w:rPr>
          <w:lang w:val="it-IT"/>
        </w:rPr>
      </w:pPr>
      <w:r>
        <w:rPr>
          <w:lang w:val="it-IT"/>
        </w:rPr>
        <w:t xml:space="preserve">Questo è un grande </w:t>
      </w:r>
      <w:r w:rsidR="006115EF">
        <w:rPr>
          <w:lang w:val="it-IT"/>
        </w:rPr>
        <w:t xml:space="preserve">insegnamento che </w:t>
      </w:r>
      <w:r w:rsidR="00285A96">
        <w:rPr>
          <w:lang w:val="it-IT"/>
        </w:rPr>
        <w:t>tocca il cuore dall’annuncio cristiano. L’amore del nemico non è l’utopistica ricerca di un impossibile trasporto affettivo di chi ci è nemico, quanto la possibile ricerca di un amore gratuito che può essere vissuto, non solo nel caso limite del nemico, ma nella quotidianità della vita.</w:t>
      </w:r>
    </w:p>
    <w:p w14:paraId="19583757" w14:textId="684FB515" w:rsidR="00285A96" w:rsidRDefault="00285A96">
      <w:pPr>
        <w:rPr>
          <w:lang w:val="it-IT"/>
        </w:rPr>
      </w:pPr>
    </w:p>
    <w:p w14:paraId="54E2D479" w14:textId="3BEBF204" w:rsidR="00285A96" w:rsidRPr="009830DD" w:rsidRDefault="00285A96" w:rsidP="00285A96">
      <w:pPr>
        <w:jc w:val="right"/>
        <w:rPr>
          <w:lang w:val="it-IT"/>
        </w:rPr>
      </w:pPr>
      <w:r>
        <w:rPr>
          <w:lang w:val="it-IT"/>
        </w:rPr>
        <w:t>Matteo Ferrari, monaco di Camaldoli</w:t>
      </w:r>
    </w:p>
    <w:sectPr w:rsidR="00285A96" w:rsidRPr="009830DD" w:rsidSect="00B73042"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2"/>
    <w:rsid w:val="000B16D2"/>
    <w:rsid w:val="000F5565"/>
    <w:rsid w:val="00102466"/>
    <w:rsid w:val="0011275E"/>
    <w:rsid w:val="0018082B"/>
    <w:rsid w:val="002202D4"/>
    <w:rsid w:val="00285A96"/>
    <w:rsid w:val="0033123B"/>
    <w:rsid w:val="005B00A4"/>
    <w:rsid w:val="006115EF"/>
    <w:rsid w:val="00667F43"/>
    <w:rsid w:val="00690FA4"/>
    <w:rsid w:val="00882D3A"/>
    <w:rsid w:val="00887CB0"/>
    <w:rsid w:val="00933D36"/>
    <w:rsid w:val="009830DD"/>
    <w:rsid w:val="009D4EF0"/>
    <w:rsid w:val="009E649C"/>
    <w:rsid w:val="00A00395"/>
    <w:rsid w:val="00A171D7"/>
    <w:rsid w:val="00B73042"/>
    <w:rsid w:val="00B842F6"/>
    <w:rsid w:val="00BB67AB"/>
    <w:rsid w:val="00C20884"/>
    <w:rsid w:val="00CF496C"/>
    <w:rsid w:val="00F1407A"/>
    <w:rsid w:val="00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2996"/>
  <w15:chartTrackingRefBased/>
  <w15:docId w15:val="{EE2D5FCE-CBF4-4709-8043-717D88D7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042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73042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73042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73042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73042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73042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73042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73042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73042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73042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73042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73042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73042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73042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73042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B73042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B73042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B7304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B73042"/>
  </w:style>
  <w:style w:type="paragraph" w:styleId="Didascalia">
    <w:name w:val="caption"/>
    <w:basedOn w:val="Normale"/>
    <w:semiHidden/>
    <w:unhideWhenUsed/>
    <w:qFormat/>
    <w:rsid w:val="00B73042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B73042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73042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B73042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042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73042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B73042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B73042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B73042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B73042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B73042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B73042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B73042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B73042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B73042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B73042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B73042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B73042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B73042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13</cp:revision>
  <dcterms:created xsi:type="dcterms:W3CDTF">2020-06-16T13:08:00Z</dcterms:created>
  <dcterms:modified xsi:type="dcterms:W3CDTF">2021-06-10T05:19:00Z</dcterms:modified>
</cp:coreProperties>
</file>