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DF492" w14:textId="77777777" w:rsidR="005C0B2E" w:rsidRPr="00C42EAF" w:rsidRDefault="005C0B2E" w:rsidP="005C0B2E">
      <w:pPr>
        <w:rPr>
          <w:b/>
          <w:sz w:val="20"/>
          <w:lang w:val="it-IT"/>
        </w:rPr>
      </w:pPr>
      <w:r w:rsidRPr="00C42EAF">
        <w:rPr>
          <w:b/>
          <w:sz w:val="20"/>
          <w:lang w:val="it-IT"/>
        </w:rPr>
        <w:t>Martedì X Settimana del Tempo ordinario - II</w:t>
      </w:r>
    </w:p>
    <w:p w14:paraId="15109B4A" w14:textId="77777777" w:rsidR="00274735" w:rsidRDefault="005A488F" w:rsidP="00246BFD">
      <w:pPr>
        <w:rPr>
          <w:sz w:val="20"/>
          <w:lang w:val="it-IT"/>
        </w:rPr>
      </w:pPr>
      <w:r w:rsidRPr="00ED2185">
        <w:rPr>
          <w:sz w:val="20"/>
          <w:lang w:val="it-IT"/>
        </w:rPr>
        <w:t>1Re 17,7-16   Sal 4   Mt 5,13-16</w:t>
      </w:r>
    </w:p>
    <w:p w14:paraId="6F080F80" w14:textId="66016F6C" w:rsidR="005A488F" w:rsidRDefault="005A488F" w:rsidP="00246BFD">
      <w:pPr>
        <w:rPr>
          <w:sz w:val="22"/>
          <w:lang w:val="it-IT"/>
        </w:rPr>
      </w:pPr>
    </w:p>
    <w:p w14:paraId="601C6B0F" w14:textId="2D8F2B88" w:rsidR="005C0B2E" w:rsidRPr="005C0B2E" w:rsidRDefault="005C0B2E" w:rsidP="005C0B2E">
      <w:pPr>
        <w:jc w:val="center"/>
        <w:rPr>
          <w:szCs w:val="36"/>
          <w:lang w:val="it-IT"/>
        </w:rPr>
      </w:pPr>
      <w:r w:rsidRPr="005C0B2E">
        <w:rPr>
          <w:szCs w:val="36"/>
          <w:lang w:val="it-IT"/>
        </w:rPr>
        <w:t>UNA VITA BUONA E FELICE</w:t>
      </w:r>
    </w:p>
    <w:p w14:paraId="744298EC" w14:textId="77777777" w:rsidR="005C0B2E" w:rsidRPr="00ED2185" w:rsidRDefault="005C0B2E" w:rsidP="00246BFD">
      <w:pPr>
        <w:rPr>
          <w:sz w:val="22"/>
          <w:lang w:val="it-IT"/>
        </w:rPr>
      </w:pPr>
    </w:p>
    <w:p w14:paraId="23479E8F" w14:textId="77777777" w:rsidR="005A488F" w:rsidRPr="005C0B2E" w:rsidRDefault="005A488F" w:rsidP="00246BFD">
      <w:pPr>
        <w:rPr>
          <w:sz w:val="26"/>
          <w:szCs w:val="26"/>
          <w:lang w:val="it-IT"/>
        </w:rPr>
      </w:pPr>
      <w:r w:rsidRPr="005C0B2E">
        <w:rPr>
          <w:sz w:val="26"/>
          <w:szCs w:val="26"/>
          <w:lang w:val="it-IT"/>
        </w:rPr>
        <w:t xml:space="preserve">Dove sta </w:t>
      </w:r>
      <w:r w:rsidR="00ED2185" w:rsidRPr="005C0B2E">
        <w:rPr>
          <w:sz w:val="26"/>
          <w:szCs w:val="26"/>
          <w:lang w:val="it-IT"/>
        </w:rPr>
        <w:t>la ricetta</w:t>
      </w:r>
      <w:r w:rsidRPr="005C0B2E">
        <w:rPr>
          <w:sz w:val="26"/>
          <w:szCs w:val="26"/>
          <w:lang w:val="it-IT"/>
        </w:rPr>
        <w:t xml:space="preserve"> di una vita buona e felice? Tutta la Bibbia in fondo non vuole rispondere che a questa domanda che tocca la vita di ognuno di noi, do ogni uomo, di ogni donna.</w:t>
      </w:r>
    </w:p>
    <w:p w14:paraId="7D35E7A9" w14:textId="77777777" w:rsidR="005A488F" w:rsidRPr="005C0B2E" w:rsidRDefault="005A488F" w:rsidP="00246BFD">
      <w:pPr>
        <w:rPr>
          <w:sz w:val="26"/>
          <w:szCs w:val="26"/>
          <w:lang w:val="it-IT"/>
        </w:rPr>
      </w:pPr>
      <w:r w:rsidRPr="005C0B2E">
        <w:rPr>
          <w:sz w:val="26"/>
          <w:szCs w:val="26"/>
          <w:lang w:val="it-IT"/>
        </w:rPr>
        <w:t xml:space="preserve">Ma modo particolare a questa domanda possono offrirci alcune riposte le letture della liturgia di oggi. </w:t>
      </w:r>
      <w:proofErr w:type="gramStart"/>
      <w:r w:rsidRPr="005C0B2E">
        <w:rPr>
          <w:sz w:val="26"/>
          <w:szCs w:val="26"/>
          <w:lang w:val="it-IT"/>
        </w:rPr>
        <w:t>Innanzitutto</w:t>
      </w:r>
      <w:proofErr w:type="gramEnd"/>
      <w:r w:rsidRPr="005C0B2E">
        <w:rPr>
          <w:sz w:val="26"/>
          <w:szCs w:val="26"/>
          <w:lang w:val="it-IT"/>
        </w:rPr>
        <w:t xml:space="preserve"> la prima lettura il racconto dell’incontro di Elia con la vedova di </w:t>
      </w:r>
      <w:proofErr w:type="spellStart"/>
      <w:r w:rsidRPr="005C0B2E">
        <w:rPr>
          <w:sz w:val="26"/>
          <w:szCs w:val="26"/>
          <w:lang w:val="it-IT"/>
        </w:rPr>
        <w:t>Sarepta</w:t>
      </w:r>
      <w:proofErr w:type="spellEnd"/>
      <w:r w:rsidRPr="005C0B2E">
        <w:rPr>
          <w:sz w:val="26"/>
          <w:szCs w:val="26"/>
          <w:lang w:val="it-IT"/>
        </w:rPr>
        <w:t xml:space="preserve"> ci dice che rimane in vita chi sa rischiare tutto, chi sa donare tutto. La vedova, con </w:t>
      </w:r>
      <w:proofErr w:type="gramStart"/>
      <w:r w:rsidRPr="005C0B2E">
        <w:rPr>
          <w:sz w:val="26"/>
          <w:szCs w:val="26"/>
          <w:lang w:val="it-IT"/>
        </w:rPr>
        <w:t>il suo</w:t>
      </w:r>
      <w:proofErr w:type="gramEnd"/>
      <w:r w:rsidRPr="005C0B2E">
        <w:rPr>
          <w:sz w:val="26"/>
          <w:szCs w:val="26"/>
          <w:lang w:val="it-IT"/>
        </w:rPr>
        <w:t xml:space="preserve"> figlio, possedeva unicamente un po’ di farina e di olio in un momento di carestia: due elementi dai quali dipendeva la loro vita. La vita della vedova e del figlio </w:t>
      </w:r>
      <w:proofErr w:type="gramStart"/>
      <w:r w:rsidRPr="005C0B2E">
        <w:rPr>
          <w:sz w:val="26"/>
          <w:szCs w:val="26"/>
          <w:lang w:val="it-IT"/>
        </w:rPr>
        <w:t>erano appesi</w:t>
      </w:r>
      <w:proofErr w:type="gramEnd"/>
      <w:r w:rsidRPr="005C0B2E">
        <w:rPr>
          <w:sz w:val="26"/>
          <w:szCs w:val="26"/>
          <w:lang w:val="it-IT"/>
        </w:rPr>
        <w:t xml:space="preserve"> ad un fragile filo a questa piccola quantità di cibo. La loro vita era appesa a quel pungo di farina e a quell’olio. </w:t>
      </w:r>
      <w:proofErr w:type="gramStart"/>
      <w:r w:rsidRPr="005C0B2E">
        <w:rPr>
          <w:sz w:val="26"/>
          <w:szCs w:val="26"/>
          <w:lang w:val="it-IT"/>
        </w:rPr>
        <w:t>Eppure</w:t>
      </w:r>
      <w:proofErr w:type="gramEnd"/>
      <w:r w:rsidRPr="005C0B2E">
        <w:rPr>
          <w:sz w:val="26"/>
          <w:szCs w:val="26"/>
          <w:lang w:val="it-IT"/>
        </w:rPr>
        <w:t xml:space="preserve"> la vedova sa fidarsi della parola del Profeta e mettere in gioco tutto ciò che ha per vivere.</w:t>
      </w:r>
    </w:p>
    <w:p w14:paraId="1805457E" w14:textId="77777777" w:rsidR="005A488F" w:rsidRPr="005C0B2E" w:rsidRDefault="005A488F" w:rsidP="00246BFD">
      <w:pPr>
        <w:rPr>
          <w:sz w:val="26"/>
          <w:szCs w:val="26"/>
          <w:lang w:val="it-IT"/>
        </w:rPr>
      </w:pPr>
      <w:r w:rsidRPr="005C0B2E">
        <w:rPr>
          <w:sz w:val="26"/>
          <w:szCs w:val="26"/>
          <w:lang w:val="it-IT"/>
        </w:rPr>
        <w:t>Una vita umana diviene bella e felice se non è tiepida: cioè se si ha il coraggio di giocarsi tutto; di rischiare tutto</w:t>
      </w:r>
      <w:r w:rsidR="006120EA" w:rsidRPr="005C0B2E">
        <w:rPr>
          <w:sz w:val="26"/>
          <w:szCs w:val="26"/>
          <w:lang w:val="it-IT"/>
        </w:rPr>
        <w:t xml:space="preserve"> in ciò che si fa e per ciò in cui si crede. Una vita umana e bella e felice se è vissuta nella fiducia. Chi non sa fidarsi non può vivere.</w:t>
      </w:r>
    </w:p>
    <w:p w14:paraId="1D47B96F" w14:textId="77777777" w:rsidR="00AA3E11" w:rsidRPr="005C0B2E" w:rsidRDefault="006120EA" w:rsidP="00246BFD">
      <w:pPr>
        <w:rPr>
          <w:sz w:val="26"/>
          <w:szCs w:val="26"/>
          <w:lang w:val="it-IT"/>
        </w:rPr>
      </w:pPr>
      <w:r w:rsidRPr="005C0B2E">
        <w:rPr>
          <w:sz w:val="26"/>
          <w:szCs w:val="26"/>
          <w:lang w:val="it-IT"/>
        </w:rPr>
        <w:t>Nel Vangelo la bellezza e bontà della vita è</w:t>
      </w:r>
      <w:r w:rsidR="00AA3E11" w:rsidRPr="005C0B2E">
        <w:rPr>
          <w:sz w:val="26"/>
          <w:szCs w:val="26"/>
          <w:lang w:val="it-IT"/>
        </w:rPr>
        <w:t xml:space="preserve"> affidata a due immagini molto ordinarie: il sale e la luce. Il sale </w:t>
      </w:r>
      <w:r w:rsidR="00246BFD" w:rsidRPr="005C0B2E">
        <w:rPr>
          <w:sz w:val="26"/>
          <w:szCs w:val="26"/>
          <w:lang w:val="it-IT"/>
        </w:rPr>
        <w:t>ha una doppia caratteristica: da una parte il sale non è tutto, dall’altra è importante per dare sapore</w:t>
      </w:r>
      <w:r w:rsidR="00AA3E11" w:rsidRPr="005C0B2E">
        <w:rPr>
          <w:sz w:val="26"/>
          <w:szCs w:val="26"/>
          <w:lang w:val="it-IT"/>
        </w:rPr>
        <w:t xml:space="preserve">. Se il sale fosse il tutto </w:t>
      </w:r>
      <w:r w:rsidR="00246BFD" w:rsidRPr="005C0B2E">
        <w:rPr>
          <w:sz w:val="26"/>
          <w:szCs w:val="26"/>
          <w:lang w:val="it-IT"/>
        </w:rPr>
        <w:t>i cibi sarebbero immangiabili, ma se non ci fosse un po’ di sale sarebbero insipidi. Il sale non è indispensabile: si può mangiare anche senza sale. Il sale ci dice che esistono cose non indispensabili per sopravvivere, ma importanti per vivere.</w:t>
      </w:r>
    </w:p>
    <w:p w14:paraId="63A195D0" w14:textId="77777777" w:rsidR="005C09C1" w:rsidRPr="005C0B2E" w:rsidRDefault="005C09C1" w:rsidP="00246BFD">
      <w:pPr>
        <w:rPr>
          <w:sz w:val="26"/>
          <w:szCs w:val="26"/>
          <w:lang w:val="it-IT"/>
        </w:rPr>
      </w:pPr>
      <w:r w:rsidRPr="005C0B2E">
        <w:rPr>
          <w:sz w:val="26"/>
          <w:szCs w:val="26"/>
          <w:lang w:val="it-IT"/>
        </w:rPr>
        <w:t xml:space="preserve">L’immagine del sale ci dice che per essere bella e buona la vita umana non </w:t>
      </w:r>
      <w:r w:rsidR="00246BFD" w:rsidRPr="005C0B2E">
        <w:rPr>
          <w:sz w:val="26"/>
          <w:szCs w:val="26"/>
          <w:lang w:val="it-IT"/>
        </w:rPr>
        <w:t xml:space="preserve">deve </w:t>
      </w:r>
      <w:r w:rsidRPr="005C0B2E">
        <w:rPr>
          <w:sz w:val="26"/>
          <w:szCs w:val="26"/>
          <w:lang w:val="it-IT"/>
        </w:rPr>
        <w:t>essere insipida</w:t>
      </w:r>
      <w:r w:rsidR="00246BFD" w:rsidRPr="005C0B2E">
        <w:rPr>
          <w:sz w:val="26"/>
          <w:szCs w:val="26"/>
          <w:lang w:val="it-IT"/>
        </w:rPr>
        <w:t xml:space="preserve">, </w:t>
      </w:r>
      <w:proofErr w:type="spellStart"/>
      <w:r w:rsidR="00246BFD" w:rsidRPr="005C0B2E">
        <w:rPr>
          <w:sz w:val="26"/>
          <w:szCs w:val="26"/>
          <w:lang w:val="it-IT"/>
        </w:rPr>
        <w:t>nè</w:t>
      </w:r>
      <w:proofErr w:type="spellEnd"/>
      <w:r w:rsidR="00246BFD" w:rsidRPr="005C0B2E">
        <w:rPr>
          <w:sz w:val="26"/>
          <w:szCs w:val="26"/>
          <w:lang w:val="it-IT"/>
        </w:rPr>
        <w:t xml:space="preserve"> troppo salata</w:t>
      </w:r>
      <w:r w:rsidRPr="005C0B2E">
        <w:rPr>
          <w:sz w:val="26"/>
          <w:szCs w:val="26"/>
          <w:lang w:val="it-IT"/>
        </w:rPr>
        <w:t xml:space="preserve">. </w:t>
      </w:r>
      <w:r w:rsidR="00246BFD" w:rsidRPr="005C0B2E">
        <w:rPr>
          <w:sz w:val="26"/>
          <w:szCs w:val="26"/>
          <w:lang w:val="it-IT"/>
        </w:rPr>
        <w:t xml:space="preserve">Il sale ci dice </w:t>
      </w:r>
      <w:r w:rsidR="00246BFD" w:rsidRPr="005C0B2E">
        <w:rPr>
          <w:sz w:val="26"/>
          <w:szCs w:val="26"/>
          <w:lang w:val="it-IT"/>
        </w:rPr>
        <w:lastRenderedPageBreak/>
        <w:t>che una vita buo</w:t>
      </w:r>
      <w:r w:rsidR="00ED2185" w:rsidRPr="005C0B2E">
        <w:rPr>
          <w:sz w:val="26"/>
          <w:szCs w:val="26"/>
          <w:lang w:val="it-IT"/>
        </w:rPr>
        <w:t>na e felice è fatta anche di co</w:t>
      </w:r>
      <w:r w:rsidR="00246BFD" w:rsidRPr="005C0B2E">
        <w:rPr>
          <w:sz w:val="26"/>
          <w:szCs w:val="26"/>
          <w:lang w:val="it-IT"/>
        </w:rPr>
        <w:t>se non indispensabili, ma importanti.</w:t>
      </w:r>
    </w:p>
    <w:p w14:paraId="3585AEC2" w14:textId="77777777" w:rsidR="006120EA" w:rsidRPr="005C0B2E" w:rsidRDefault="00246BFD" w:rsidP="00246BFD">
      <w:pPr>
        <w:rPr>
          <w:sz w:val="26"/>
          <w:szCs w:val="26"/>
          <w:lang w:val="it-IT"/>
        </w:rPr>
      </w:pPr>
      <w:r w:rsidRPr="005C0B2E">
        <w:rPr>
          <w:sz w:val="26"/>
          <w:szCs w:val="26"/>
          <w:lang w:val="it-IT"/>
        </w:rPr>
        <w:t xml:space="preserve">La seconda </w:t>
      </w:r>
      <w:r w:rsidR="00ED2185" w:rsidRPr="005C0B2E">
        <w:rPr>
          <w:sz w:val="26"/>
          <w:szCs w:val="26"/>
          <w:lang w:val="it-IT"/>
        </w:rPr>
        <w:t>immagine</w:t>
      </w:r>
      <w:r w:rsidRPr="005C0B2E">
        <w:rPr>
          <w:sz w:val="26"/>
          <w:szCs w:val="26"/>
          <w:lang w:val="it-IT"/>
        </w:rPr>
        <w:t xml:space="preserve"> del Vangelo è quella della luce. La luce è qualcosa che, quando c’è, è per tutti e quando non c’è, non c’è per nessuno. Non si possono porre confini alla luce e per la luce non si possono far “pagare biglietti” d’ingresso. Come il sale non è tutto, così anche la luce non è tutta la realtà, ma ne scandisce i contorni, fa emergere i colori… Non ci sono colori senza luce. Come il sale non è tutto, ma dà sapore, così la luce, non è la realtà, ma le dà colore.</w:t>
      </w:r>
    </w:p>
    <w:p w14:paraId="648E2769" w14:textId="77777777" w:rsidR="00246BFD" w:rsidRPr="005C0B2E" w:rsidRDefault="00246BFD" w:rsidP="00246BFD">
      <w:pPr>
        <w:rPr>
          <w:sz w:val="26"/>
          <w:szCs w:val="26"/>
          <w:lang w:val="it-IT"/>
        </w:rPr>
      </w:pPr>
      <w:r w:rsidRPr="005C0B2E">
        <w:rPr>
          <w:sz w:val="26"/>
          <w:szCs w:val="26"/>
          <w:lang w:val="it-IT"/>
        </w:rPr>
        <w:t>L’immagine della luce ci dice che per essere bella e buona la vita umana non deve por</w:t>
      </w:r>
      <w:r w:rsidR="00ED2185" w:rsidRPr="005C0B2E">
        <w:rPr>
          <w:sz w:val="26"/>
          <w:szCs w:val="26"/>
          <w:lang w:val="it-IT"/>
        </w:rPr>
        <w:t>r</w:t>
      </w:r>
      <w:r w:rsidRPr="005C0B2E">
        <w:rPr>
          <w:sz w:val="26"/>
          <w:szCs w:val="26"/>
          <w:lang w:val="it-IT"/>
        </w:rPr>
        <w:t>e confine al bene. Nella vita c’è spazio per tutti e il bene dell’altro non toglie nulla a me. La luce ci dive che l’invidia e gelosia è la ruggine che corrode la bellezza e la felicità della nostra vita, facendole perdere colore.</w:t>
      </w:r>
    </w:p>
    <w:p w14:paraId="32E66C0A" w14:textId="77777777" w:rsidR="00246BFD" w:rsidRPr="005C0B2E" w:rsidRDefault="00246BFD" w:rsidP="00246BFD">
      <w:pPr>
        <w:rPr>
          <w:sz w:val="26"/>
          <w:szCs w:val="26"/>
          <w:lang w:val="it-IT"/>
        </w:rPr>
      </w:pPr>
      <w:r w:rsidRPr="005C0B2E">
        <w:rPr>
          <w:sz w:val="26"/>
          <w:szCs w:val="26"/>
          <w:lang w:val="it-IT"/>
        </w:rPr>
        <w:t xml:space="preserve">Le letture di oggi ci </w:t>
      </w:r>
      <w:r w:rsidR="00ED2185" w:rsidRPr="005C0B2E">
        <w:rPr>
          <w:sz w:val="26"/>
          <w:szCs w:val="26"/>
          <w:lang w:val="it-IT"/>
        </w:rPr>
        <w:t>consegnano</w:t>
      </w:r>
      <w:r w:rsidRPr="005C0B2E">
        <w:rPr>
          <w:sz w:val="26"/>
          <w:szCs w:val="26"/>
          <w:lang w:val="it-IT"/>
        </w:rPr>
        <w:t xml:space="preserve"> la ricetta per una vita felice e buona: non tiepida, non insipida, non senza colore.</w:t>
      </w:r>
      <w:r w:rsidR="00ED2185" w:rsidRPr="005C0B2E">
        <w:rPr>
          <w:sz w:val="26"/>
          <w:szCs w:val="26"/>
          <w:lang w:val="it-IT"/>
        </w:rPr>
        <w:t xml:space="preserve"> Fatta di cose non indispensabili per sopravvivere, ma necessarie per vivere.</w:t>
      </w:r>
    </w:p>
    <w:p w14:paraId="4CCB7CF8" w14:textId="77777777" w:rsidR="00ED2185" w:rsidRPr="00ED2185" w:rsidRDefault="00ED2185" w:rsidP="00246BFD">
      <w:pPr>
        <w:rPr>
          <w:sz w:val="22"/>
          <w:lang w:val="it-IT"/>
        </w:rPr>
      </w:pPr>
    </w:p>
    <w:p w14:paraId="35861EEB" w14:textId="77777777" w:rsidR="00ED2185" w:rsidRPr="00ED2185" w:rsidRDefault="00ED2185" w:rsidP="00ED2185">
      <w:pPr>
        <w:jc w:val="right"/>
        <w:rPr>
          <w:lang w:val="it-IT"/>
        </w:rPr>
      </w:pPr>
      <w:r w:rsidRPr="00ED2185">
        <w:rPr>
          <w:lang w:val="it-IT"/>
        </w:rPr>
        <w:t>Matteo Ferrari, Monaco di Camaldoli</w:t>
      </w:r>
    </w:p>
    <w:sectPr w:rsidR="00ED2185" w:rsidRPr="00ED2185" w:rsidSect="005A488F">
      <w:pgSz w:w="8419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87" w:usb1="00000001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8F"/>
    <w:rsid w:val="00246BFD"/>
    <w:rsid w:val="00274735"/>
    <w:rsid w:val="005A488F"/>
    <w:rsid w:val="005C09C1"/>
    <w:rsid w:val="005C0B2E"/>
    <w:rsid w:val="006120EA"/>
    <w:rsid w:val="009C022F"/>
    <w:rsid w:val="00AA3E11"/>
    <w:rsid w:val="00C42EAF"/>
    <w:rsid w:val="00ED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DC87E"/>
  <w15:chartTrackingRefBased/>
  <w15:docId w15:val="{5041D4E2-332C-43CC-B75E-C32B687A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Times New Roman" w:hAnsi="Garamond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6BFD"/>
    <w:pPr>
      <w:jc w:val="both"/>
    </w:pPr>
    <w:rPr>
      <w:sz w:val="28"/>
      <w:szCs w:val="28"/>
      <w:lang w:val="en-US" w:bidi="he-IL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A488F"/>
    <w:pPr>
      <w:keepNext/>
      <w:spacing w:before="480" w:after="60"/>
      <w:outlineLvl w:val="0"/>
    </w:pPr>
    <w:rPr>
      <w:b/>
      <w:bCs/>
      <w:kern w:val="32"/>
      <w:lang w:val="it-IT" w:bidi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5A488F"/>
    <w:pPr>
      <w:keepNext/>
      <w:spacing w:before="240" w:after="60"/>
      <w:outlineLvl w:val="1"/>
    </w:pPr>
    <w:rPr>
      <w:bCs/>
      <w:i/>
      <w:iCs/>
      <w:lang w:val="it-IT" w:bidi="ar-SA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5A488F"/>
    <w:pPr>
      <w:keepNext/>
      <w:spacing w:before="240" w:after="60"/>
      <w:outlineLvl w:val="2"/>
    </w:pPr>
    <w:rPr>
      <w:b/>
      <w:bCs/>
      <w:sz w:val="26"/>
      <w:szCs w:val="26"/>
      <w:lang w:val="it-IT" w:bidi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5A488F"/>
    <w:pPr>
      <w:keepNext/>
      <w:spacing w:before="240" w:after="60"/>
      <w:outlineLvl w:val="3"/>
    </w:pPr>
    <w:rPr>
      <w:b/>
      <w:bCs/>
      <w:lang w:val="it-IT" w:bidi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5A488F"/>
    <w:pPr>
      <w:spacing w:before="240" w:after="60"/>
      <w:outlineLvl w:val="4"/>
    </w:pPr>
    <w:rPr>
      <w:b/>
      <w:bCs/>
      <w:i/>
      <w:iCs/>
      <w:sz w:val="26"/>
      <w:szCs w:val="26"/>
      <w:lang w:val="it-IT" w:bidi="ar-SA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5A488F"/>
    <w:pPr>
      <w:spacing w:before="240" w:after="60"/>
      <w:outlineLvl w:val="5"/>
    </w:pPr>
    <w:rPr>
      <w:b/>
      <w:bCs/>
      <w:sz w:val="20"/>
      <w:szCs w:val="20"/>
      <w:lang w:val="it-IT" w:bidi="ar-SA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5A488F"/>
    <w:pPr>
      <w:spacing w:before="240" w:after="60"/>
      <w:outlineLvl w:val="6"/>
    </w:pPr>
    <w:rPr>
      <w:lang w:val="it-IT" w:bidi="ar-SA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A488F"/>
    <w:pPr>
      <w:spacing w:before="240" w:after="60"/>
      <w:outlineLvl w:val="7"/>
    </w:pPr>
    <w:rPr>
      <w:i/>
      <w:iCs/>
      <w:lang w:val="it-IT" w:bidi="ar-SA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5A488F"/>
    <w:pPr>
      <w:spacing w:before="240" w:after="60"/>
      <w:outlineLvl w:val="8"/>
    </w:pPr>
    <w:rPr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A488F"/>
    <w:rPr>
      <w:b/>
      <w:bCs/>
      <w:kern w:val="32"/>
      <w:sz w:val="24"/>
      <w:szCs w:val="24"/>
    </w:rPr>
  </w:style>
  <w:style w:type="character" w:customStyle="1" w:styleId="Titolo2Carattere">
    <w:name w:val="Titolo 2 Carattere"/>
    <w:link w:val="Titolo2"/>
    <w:uiPriority w:val="99"/>
    <w:rsid w:val="005A488F"/>
    <w:rPr>
      <w:bCs/>
      <w:i/>
      <w:iCs/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5A488F"/>
    <w:rPr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5A488F"/>
    <w:rPr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rsid w:val="005A488F"/>
    <w:rPr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rsid w:val="005A488F"/>
    <w:rPr>
      <w:b/>
      <w:bCs/>
    </w:rPr>
  </w:style>
  <w:style w:type="character" w:customStyle="1" w:styleId="Titolo7Carattere">
    <w:name w:val="Titolo 7 Carattere"/>
    <w:link w:val="Titolo7"/>
    <w:uiPriority w:val="99"/>
    <w:rsid w:val="005A488F"/>
    <w:rPr>
      <w:sz w:val="24"/>
      <w:szCs w:val="24"/>
    </w:rPr>
  </w:style>
  <w:style w:type="character" w:customStyle="1" w:styleId="Titolo8Carattere">
    <w:name w:val="Titolo 8 Carattere"/>
    <w:link w:val="Titolo8"/>
    <w:uiPriority w:val="99"/>
    <w:rsid w:val="005A488F"/>
    <w:rPr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9"/>
    <w:rsid w:val="005A488F"/>
  </w:style>
  <w:style w:type="paragraph" w:styleId="Titolo">
    <w:name w:val="Title"/>
    <w:basedOn w:val="Normale"/>
    <w:next w:val="Normale"/>
    <w:link w:val="TitoloCarattere"/>
    <w:uiPriority w:val="99"/>
    <w:qFormat/>
    <w:rsid w:val="005A488F"/>
    <w:pPr>
      <w:spacing w:before="240" w:after="60"/>
      <w:jc w:val="center"/>
      <w:outlineLvl w:val="0"/>
    </w:pPr>
    <w:rPr>
      <w:b/>
      <w:bCs/>
      <w:kern w:val="28"/>
      <w:sz w:val="32"/>
      <w:szCs w:val="32"/>
      <w:lang w:val="it-IT" w:bidi="ar-SA"/>
    </w:rPr>
  </w:style>
  <w:style w:type="character" w:customStyle="1" w:styleId="TitoloCarattere">
    <w:name w:val="Titolo Carattere"/>
    <w:link w:val="Titolo"/>
    <w:uiPriority w:val="99"/>
    <w:rsid w:val="005A488F"/>
    <w:rPr>
      <w:b/>
      <w:bCs/>
      <w:kern w:val="28"/>
      <w:sz w:val="32"/>
      <w:szCs w:val="32"/>
    </w:rPr>
  </w:style>
  <w:style w:type="paragraph" w:styleId="Sottotitolo">
    <w:name w:val="Subtitle"/>
    <w:basedOn w:val="Paragrafoelenco"/>
    <w:next w:val="Normale"/>
    <w:link w:val="SottotitoloCarattere"/>
    <w:uiPriority w:val="99"/>
    <w:qFormat/>
    <w:rsid w:val="005A488F"/>
    <w:pPr>
      <w:ind w:left="0"/>
      <w:jc w:val="center"/>
    </w:pPr>
    <w:rPr>
      <w:i/>
      <w:lang w:val="it-IT" w:bidi="ar-SA"/>
    </w:rPr>
  </w:style>
  <w:style w:type="character" w:customStyle="1" w:styleId="SottotitoloCarattere">
    <w:name w:val="Sottotitolo Carattere"/>
    <w:link w:val="Sottotitolo"/>
    <w:uiPriority w:val="99"/>
    <w:rsid w:val="005A488F"/>
    <w:rPr>
      <w:i/>
      <w:sz w:val="24"/>
      <w:szCs w:val="24"/>
    </w:rPr>
  </w:style>
  <w:style w:type="paragraph" w:styleId="Paragrafoelenco">
    <w:name w:val="List Paragraph"/>
    <w:basedOn w:val="Normale"/>
    <w:uiPriority w:val="99"/>
    <w:qFormat/>
    <w:rsid w:val="005A488F"/>
    <w:pPr>
      <w:ind w:left="720"/>
      <w:contextualSpacing/>
    </w:pPr>
  </w:style>
  <w:style w:type="character" w:styleId="Enfasigrassetto">
    <w:name w:val="Strong"/>
    <w:uiPriority w:val="99"/>
    <w:qFormat/>
    <w:rsid w:val="005A488F"/>
    <w:rPr>
      <w:rFonts w:cs="Times New Roman"/>
      <w:b/>
      <w:bCs/>
    </w:rPr>
  </w:style>
  <w:style w:type="character" w:styleId="Enfasicorsivo">
    <w:name w:val="Emphasis"/>
    <w:uiPriority w:val="99"/>
    <w:qFormat/>
    <w:rsid w:val="005A488F"/>
    <w:rPr>
      <w:rFonts w:ascii="Garamond" w:hAnsi="Garamond" w:cs="Times New Roman"/>
      <w:b/>
      <w:i/>
      <w:iCs/>
    </w:rPr>
  </w:style>
  <w:style w:type="paragraph" w:styleId="Nessunaspaziatura">
    <w:name w:val="No Spacing"/>
    <w:basedOn w:val="Normale"/>
    <w:uiPriority w:val="99"/>
    <w:qFormat/>
    <w:rsid w:val="005A488F"/>
    <w:rPr>
      <w:szCs w:val="32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5A488F"/>
    <w:pPr>
      <w:spacing w:before="240" w:after="240"/>
      <w:ind w:left="1134" w:right="1134"/>
      <w:contextualSpacing/>
    </w:pPr>
    <w:rPr>
      <w:lang w:val="it-IT" w:bidi="ar-SA"/>
    </w:rPr>
  </w:style>
  <w:style w:type="character" w:customStyle="1" w:styleId="CitazioneCarattere">
    <w:name w:val="Citazione Carattere"/>
    <w:link w:val="Citazione"/>
    <w:uiPriority w:val="99"/>
    <w:rsid w:val="005A488F"/>
    <w:rPr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5A488F"/>
    <w:pPr>
      <w:ind w:left="720" w:right="720"/>
    </w:pPr>
    <w:rPr>
      <w:b/>
      <w:i/>
      <w:szCs w:val="20"/>
      <w:lang w:val="it-IT" w:bidi="ar-SA"/>
    </w:rPr>
  </w:style>
  <w:style w:type="character" w:customStyle="1" w:styleId="CitazioneintensaCarattere">
    <w:name w:val="Citazione intensa Carattere"/>
    <w:link w:val="Citazioneintensa"/>
    <w:uiPriority w:val="99"/>
    <w:rsid w:val="005A488F"/>
    <w:rPr>
      <w:b/>
      <w:i/>
      <w:sz w:val="24"/>
    </w:rPr>
  </w:style>
  <w:style w:type="character" w:styleId="Enfasidelicata">
    <w:name w:val="Subtle Emphasis"/>
    <w:uiPriority w:val="99"/>
    <w:qFormat/>
    <w:rsid w:val="005A488F"/>
    <w:rPr>
      <w:rFonts w:cs="Times New Roman"/>
      <w:i/>
      <w:color w:val="5A5A5A"/>
    </w:rPr>
  </w:style>
  <w:style w:type="character" w:styleId="Enfasiintensa">
    <w:name w:val="Intense Emphasis"/>
    <w:uiPriority w:val="99"/>
    <w:qFormat/>
    <w:rsid w:val="005A488F"/>
    <w:rPr>
      <w:rFonts w:cs="Times New Roman"/>
      <w:b/>
      <w:i/>
      <w:sz w:val="24"/>
      <w:szCs w:val="24"/>
      <w:u w:val="single"/>
    </w:rPr>
  </w:style>
  <w:style w:type="character" w:styleId="Riferimentodelicato">
    <w:name w:val="Subtle Reference"/>
    <w:uiPriority w:val="99"/>
    <w:qFormat/>
    <w:rsid w:val="005A488F"/>
    <w:rPr>
      <w:rFonts w:cs="Times New Roman"/>
      <w:sz w:val="24"/>
      <w:szCs w:val="24"/>
      <w:u w:val="single"/>
    </w:rPr>
  </w:style>
  <w:style w:type="character" w:styleId="Riferimentointenso">
    <w:name w:val="Intense Reference"/>
    <w:uiPriority w:val="99"/>
    <w:qFormat/>
    <w:rsid w:val="005A488F"/>
    <w:rPr>
      <w:rFonts w:cs="Times New Roman"/>
      <w:b/>
      <w:sz w:val="24"/>
      <w:u w:val="single"/>
    </w:rPr>
  </w:style>
  <w:style w:type="character" w:styleId="Titolodellibro">
    <w:name w:val="Book Title"/>
    <w:uiPriority w:val="99"/>
    <w:qFormat/>
    <w:rsid w:val="005A488F"/>
    <w:rPr>
      <w:rFonts w:ascii="Garamond" w:hAnsi="Garamond" w:cs="Times New Roman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qFormat/>
    <w:rsid w:val="005A488F"/>
    <w:pPr>
      <w:outlineLvl w:val="9"/>
    </w:pPr>
    <w:rPr>
      <w:lang w:bidi="he-IL"/>
    </w:rPr>
  </w:style>
  <w:style w:type="paragraph" w:styleId="Intestazione">
    <w:name w:val="header"/>
    <w:basedOn w:val="Normale"/>
    <w:link w:val="IntestazioneCarattere"/>
    <w:unhideWhenUsed/>
    <w:rsid w:val="00AA3E11"/>
    <w:pPr>
      <w:tabs>
        <w:tab w:val="center" w:pos="4819"/>
        <w:tab w:val="right" w:pos="9638"/>
      </w:tabs>
      <w:spacing w:after="200" w:line="276" w:lineRule="auto"/>
    </w:pPr>
    <w:rPr>
      <w:rFonts w:ascii="Adobe Garamond Pro" w:hAnsi="Adobe Garamond Pro"/>
      <w:lang w:val="it-IT" w:bidi="en-US"/>
    </w:rPr>
  </w:style>
  <w:style w:type="character" w:customStyle="1" w:styleId="IntestazioneCarattere">
    <w:name w:val="Intestazione Carattere"/>
    <w:basedOn w:val="Carpredefinitoparagrafo"/>
    <w:link w:val="Intestazione"/>
    <w:rsid w:val="00AA3E11"/>
    <w:rPr>
      <w:rFonts w:ascii="Adobe Garamond Pro" w:hAnsi="Adobe Garamond Pro"/>
      <w:sz w:val="24"/>
      <w:szCs w:val="24"/>
      <w:lang w:bidi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2EA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2EAF"/>
    <w:rPr>
      <w:rFonts w:ascii="Segoe UI" w:hAnsi="Segoe UI" w:cs="Segoe UI"/>
      <w:sz w:val="18"/>
      <w:szCs w:val="18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Ferrari</dc:creator>
  <cp:keywords/>
  <dc:description/>
  <cp:lastModifiedBy>Matteo Ferrari</cp:lastModifiedBy>
  <cp:revision>3</cp:revision>
  <cp:lastPrinted>2016-06-07T15:44:00Z</cp:lastPrinted>
  <dcterms:created xsi:type="dcterms:W3CDTF">2016-06-07T13:21:00Z</dcterms:created>
  <dcterms:modified xsi:type="dcterms:W3CDTF">2020-06-07T19:58:00Z</dcterms:modified>
</cp:coreProperties>
</file>