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FE353" w14:textId="0DB2B6D2" w:rsidR="00D3244A" w:rsidRPr="0012179B" w:rsidRDefault="00D54311" w:rsidP="00D3244A">
      <w:pPr>
        <w:jc w:val="right"/>
        <w:rPr>
          <w:b/>
          <w:bCs/>
          <w:sz w:val="20"/>
          <w:szCs w:val="20"/>
          <w:lang w:val="it-IT"/>
        </w:rPr>
      </w:pPr>
      <w:r w:rsidRPr="0012179B">
        <w:rPr>
          <w:b/>
          <w:bCs/>
          <w:sz w:val="20"/>
          <w:szCs w:val="20"/>
          <w:lang w:val="it-IT"/>
        </w:rPr>
        <w:t>Lunedì</w:t>
      </w:r>
      <w:r w:rsidR="00D3244A" w:rsidRPr="0012179B">
        <w:rPr>
          <w:b/>
          <w:bCs/>
          <w:sz w:val="20"/>
          <w:szCs w:val="20"/>
          <w:lang w:val="it-IT"/>
        </w:rPr>
        <w:t xml:space="preserve"> della X settimana del tempo ordinario</w:t>
      </w:r>
    </w:p>
    <w:p w14:paraId="7DF0A916" w14:textId="19E2EE75" w:rsidR="000209ED" w:rsidRPr="0012179B" w:rsidRDefault="004806C9" w:rsidP="00D3244A">
      <w:pPr>
        <w:jc w:val="right"/>
        <w:rPr>
          <w:sz w:val="20"/>
          <w:szCs w:val="20"/>
          <w:lang w:val="it-IT"/>
        </w:rPr>
      </w:pPr>
      <w:r w:rsidRPr="0012179B">
        <w:rPr>
          <w:sz w:val="20"/>
          <w:szCs w:val="20"/>
          <w:lang w:val="it-IT"/>
        </w:rPr>
        <w:t>M</w:t>
      </w:r>
      <w:r w:rsidR="00D54311" w:rsidRPr="0012179B">
        <w:rPr>
          <w:sz w:val="20"/>
          <w:szCs w:val="20"/>
          <w:lang w:val="it-IT"/>
        </w:rPr>
        <w:t>t</w:t>
      </w:r>
      <w:r w:rsidRPr="0012179B">
        <w:rPr>
          <w:sz w:val="20"/>
          <w:szCs w:val="20"/>
          <w:lang w:val="it-IT"/>
        </w:rPr>
        <w:t xml:space="preserve"> </w:t>
      </w:r>
      <w:r w:rsidR="00D54311" w:rsidRPr="0012179B">
        <w:rPr>
          <w:sz w:val="20"/>
          <w:szCs w:val="20"/>
          <w:lang w:val="it-IT"/>
        </w:rPr>
        <w:t>5</w:t>
      </w:r>
      <w:r w:rsidRPr="0012179B">
        <w:rPr>
          <w:sz w:val="20"/>
          <w:szCs w:val="20"/>
          <w:lang w:val="it-IT"/>
        </w:rPr>
        <w:t>,1-12</w:t>
      </w:r>
    </w:p>
    <w:p w14:paraId="1493AB34" w14:textId="401E5F2A" w:rsidR="002631E4" w:rsidRPr="0012179B" w:rsidRDefault="005F283F" w:rsidP="004806C9">
      <w:pPr>
        <w:jc w:val="center"/>
        <w:rPr>
          <w:bCs/>
          <w:sz w:val="32"/>
          <w:szCs w:val="32"/>
          <w:lang w:val="it-IT"/>
        </w:rPr>
      </w:pPr>
      <w:r w:rsidRPr="0012179B">
        <w:rPr>
          <w:bCs/>
          <w:sz w:val="32"/>
          <w:szCs w:val="32"/>
          <w:lang w:val="it-IT"/>
        </w:rPr>
        <w:t>BEATI</w:t>
      </w:r>
    </w:p>
    <w:p w14:paraId="5879221D" w14:textId="77777777" w:rsidR="004806C9" w:rsidRPr="004B65F8" w:rsidRDefault="004806C9" w:rsidP="004806C9">
      <w:pPr>
        <w:jc w:val="center"/>
        <w:rPr>
          <w:bCs/>
          <w:sz w:val="8"/>
          <w:szCs w:val="8"/>
          <w:lang w:val="it-IT"/>
        </w:rPr>
      </w:pPr>
    </w:p>
    <w:p w14:paraId="6B078E51" w14:textId="53C289ED" w:rsidR="00E237F4" w:rsidRDefault="00B51E3A" w:rsidP="000209ED">
      <w:pPr>
        <w:rPr>
          <w:sz w:val="26"/>
          <w:szCs w:val="26"/>
          <w:lang w:val="it-IT"/>
        </w:rPr>
      </w:pPr>
      <w:r w:rsidRPr="00ED473F">
        <w:rPr>
          <w:sz w:val="26"/>
          <w:szCs w:val="26"/>
          <w:lang w:val="it-IT"/>
        </w:rPr>
        <w:t>Non ci sarebbe errore più grande nella comprensione delle be</w:t>
      </w:r>
      <w:r w:rsidR="0070623D" w:rsidRPr="00ED473F">
        <w:rPr>
          <w:sz w:val="26"/>
          <w:szCs w:val="26"/>
          <w:lang w:val="it-IT"/>
        </w:rPr>
        <w:t xml:space="preserve">atitudini nel </w:t>
      </w:r>
      <w:r w:rsidR="00ED473F" w:rsidRPr="00ED473F">
        <w:rPr>
          <w:sz w:val="26"/>
          <w:szCs w:val="26"/>
          <w:lang w:val="it-IT"/>
        </w:rPr>
        <w:t>Vangelo</w:t>
      </w:r>
      <w:r w:rsidR="0070623D" w:rsidRPr="00ED473F">
        <w:rPr>
          <w:sz w:val="26"/>
          <w:szCs w:val="26"/>
          <w:lang w:val="it-IT"/>
        </w:rPr>
        <w:t xml:space="preserve"> di Matteo di quello di considerarle come dei </w:t>
      </w:r>
      <w:r w:rsidR="00ED473F" w:rsidRPr="00ED473F">
        <w:rPr>
          <w:sz w:val="26"/>
          <w:szCs w:val="26"/>
          <w:lang w:val="it-IT"/>
        </w:rPr>
        <w:t>com</w:t>
      </w:r>
      <w:r w:rsidR="0012179B">
        <w:rPr>
          <w:sz w:val="26"/>
          <w:szCs w:val="26"/>
          <w:lang w:val="it-IT"/>
        </w:rPr>
        <w:t>a</w:t>
      </w:r>
      <w:r w:rsidR="00ED473F" w:rsidRPr="00ED473F">
        <w:rPr>
          <w:sz w:val="26"/>
          <w:szCs w:val="26"/>
          <w:lang w:val="it-IT"/>
        </w:rPr>
        <w:t xml:space="preserve">ndamenti, in qualche modo da contrapporre ai comandamenti dell’Antico Testamento. </w:t>
      </w:r>
      <w:r w:rsidR="000D6834">
        <w:rPr>
          <w:sz w:val="26"/>
          <w:szCs w:val="26"/>
          <w:lang w:val="it-IT"/>
        </w:rPr>
        <w:t>P</w:t>
      </w:r>
      <w:r w:rsidR="00932607">
        <w:rPr>
          <w:sz w:val="26"/>
          <w:szCs w:val="26"/>
          <w:lang w:val="it-IT"/>
        </w:rPr>
        <w:t xml:space="preserve">er un cristiano </w:t>
      </w:r>
      <w:r w:rsidR="000D6834">
        <w:rPr>
          <w:sz w:val="26"/>
          <w:szCs w:val="26"/>
          <w:lang w:val="it-IT"/>
        </w:rPr>
        <w:t xml:space="preserve">infatti </w:t>
      </w:r>
      <w:r w:rsidR="00932607">
        <w:rPr>
          <w:sz w:val="26"/>
          <w:szCs w:val="26"/>
          <w:lang w:val="it-IT"/>
        </w:rPr>
        <w:t xml:space="preserve">non occorrono dei </w:t>
      </w:r>
      <w:r w:rsidR="000D6834">
        <w:rPr>
          <w:sz w:val="26"/>
          <w:szCs w:val="26"/>
          <w:lang w:val="it-IT"/>
        </w:rPr>
        <w:t>«</w:t>
      </w:r>
      <w:r w:rsidR="00932607">
        <w:rPr>
          <w:sz w:val="26"/>
          <w:szCs w:val="26"/>
          <w:lang w:val="it-IT"/>
        </w:rPr>
        <w:t>nuovi comandamenti</w:t>
      </w:r>
      <w:r w:rsidR="000D6834">
        <w:rPr>
          <w:sz w:val="26"/>
          <w:szCs w:val="26"/>
          <w:lang w:val="it-IT"/>
        </w:rPr>
        <w:t>»</w:t>
      </w:r>
      <w:r w:rsidR="0012179B">
        <w:rPr>
          <w:sz w:val="26"/>
          <w:szCs w:val="26"/>
          <w:lang w:val="it-IT"/>
        </w:rPr>
        <w:t>: le dieci parole hanno una loro validità permanente e insostituibile</w:t>
      </w:r>
      <w:r w:rsidR="00932607">
        <w:rPr>
          <w:sz w:val="26"/>
          <w:szCs w:val="26"/>
          <w:lang w:val="it-IT"/>
        </w:rPr>
        <w:t>. I comandamenti di Mos</w:t>
      </w:r>
      <w:r w:rsidR="003960FC">
        <w:rPr>
          <w:sz w:val="26"/>
          <w:szCs w:val="26"/>
          <w:lang w:val="it-IT"/>
        </w:rPr>
        <w:t>è</w:t>
      </w:r>
      <w:r w:rsidR="005D7F6F">
        <w:rPr>
          <w:sz w:val="26"/>
          <w:szCs w:val="26"/>
          <w:lang w:val="it-IT"/>
        </w:rPr>
        <w:t xml:space="preserve"> rimangono gli unici comandamenti, che non hanno bisogno di una </w:t>
      </w:r>
      <w:r w:rsidR="00401990">
        <w:rPr>
          <w:sz w:val="26"/>
          <w:szCs w:val="26"/>
          <w:lang w:val="it-IT"/>
        </w:rPr>
        <w:t>«</w:t>
      </w:r>
      <w:r w:rsidR="005D7F6F">
        <w:rPr>
          <w:sz w:val="26"/>
          <w:szCs w:val="26"/>
          <w:lang w:val="it-IT"/>
        </w:rPr>
        <w:t>nuova legge».</w:t>
      </w:r>
    </w:p>
    <w:p w14:paraId="283E4C2F" w14:textId="3327E754" w:rsidR="003960FC" w:rsidRDefault="003960FC" w:rsidP="000209ED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Se volessimo fare un paragone tra «i comandamenti» e «le beatitudini»</w:t>
      </w:r>
      <w:r w:rsidR="00B1508D">
        <w:rPr>
          <w:sz w:val="26"/>
          <w:szCs w:val="26"/>
          <w:lang w:val="it-IT"/>
        </w:rPr>
        <w:t xml:space="preserve">, queste ultime sarebbero paragonabili all’espressione che apre </w:t>
      </w:r>
      <w:r w:rsidR="00095901">
        <w:rPr>
          <w:sz w:val="26"/>
          <w:szCs w:val="26"/>
          <w:lang w:val="it-IT"/>
        </w:rPr>
        <w:t xml:space="preserve">le dieci parole </w:t>
      </w:r>
      <w:r w:rsidR="00081D0C">
        <w:rPr>
          <w:sz w:val="26"/>
          <w:szCs w:val="26"/>
          <w:lang w:val="it-IT"/>
        </w:rPr>
        <w:t>mosaiche</w:t>
      </w:r>
      <w:r w:rsidR="00B1508D">
        <w:rPr>
          <w:sz w:val="26"/>
          <w:szCs w:val="26"/>
          <w:lang w:val="it-IT"/>
        </w:rPr>
        <w:t xml:space="preserve">: </w:t>
      </w:r>
      <w:r w:rsidR="00E43CC0" w:rsidRPr="00E43CC0">
        <w:rPr>
          <w:sz w:val="26"/>
          <w:szCs w:val="26"/>
          <w:lang w:val="it-IT"/>
        </w:rPr>
        <w:t>«Io sono il Signore, tuo Dio, che ti ho fatto uscire dalla terra d’Egitto, dalla condizione servile» (Es 20,2).</w:t>
      </w:r>
      <w:r w:rsidR="00E43CC0">
        <w:rPr>
          <w:sz w:val="26"/>
          <w:szCs w:val="26"/>
          <w:lang w:val="it-IT"/>
        </w:rPr>
        <w:t xml:space="preserve"> Esse sono </w:t>
      </w:r>
      <w:r w:rsidR="00081D0C">
        <w:rPr>
          <w:sz w:val="26"/>
          <w:szCs w:val="26"/>
          <w:lang w:val="it-IT"/>
        </w:rPr>
        <w:t xml:space="preserve">cioè </w:t>
      </w:r>
      <w:r w:rsidR="00E43CC0">
        <w:rPr>
          <w:sz w:val="26"/>
          <w:szCs w:val="26"/>
          <w:lang w:val="it-IT"/>
        </w:rPr>
        <w:t>un annuncio</w:t>
      </w:r>
      <w:r w:rsidR="00296C4C">
        <w:rPr>
          <w:sz w:val="26"/>
          <w:szCs w:val="26"/>
          <w:lang w:val="it-IT"/>
        </w:rPr>
        <w:t xml:space="preserve"> e non delle norme. È significativo che anche le dieci parole, </w:t>
      </w:r>
      <w:r w:rsidR="009B0276">
        <w:rPr>
          <w:sz w:val="26"/>
          <w:szCs w:val="26"/>
          <w:lang w:val="it-IT"/>
        </w:rPr>
        <w:t>inizino</w:t>
      </w:r>
      <w:r w:rsidR="00296C4C">
        <w:rPr>
          <w:sz w:val="26"/>
          <w:szCs w:val="26"/>
          <w:lang w:val="it-IT"/>
        </w:rPr>
        <w:t xml:space="preserve"> con un annuncio di salvezza, che precede e fonda</w:t>
      </w:r>
      <w:r w:rsidR="009B0276">
        <w:rPr>
          <w:sz w:val="26"/>
          <w:szCs w:val="26"/>
          <w:lang w:val="it-IT"/>
        </w:rPr>
        <w:t xml:space="preserve"> i comandamenti, quasi per affermare che nella fede cristiana c’è una precedenza dell’«indicativo», sull’imperativo: prima viene l’azione di Dio e poi la risposta dell’essere umano.</w:t>
      </w:r>
      <w:r w:rsidR="005F283F">
        <w:rPr>
          <w:sz w:val="26"/>
          <w:szCs w:val="26"/>
          <w:lang w:val="it-IT"/>
        </w:rPr>
        <w:t xml:space="preserve"> In fondo, nel discorso della </w:t>
      </w:r>
      <w:r w:rsidR="004F6ACF">
        <w:rPr>
          <w:sz w:val="26"/>
          <w:szCs w:val="26"/>
          <w:lang w:val="it-IT"/>
        </w:rPr>
        <w:t>montagna</w:t>
      </w:r>
      <w:r w:rsidR="005F283F">
        <w:rPr>
          <w:sz w:val="26"/>
          <w:szCs w:val="26"/>
          <w:lang w:val="it-IT"/>
        </w:rPr>
        <w:t xml:space="preserve"> troviamo esattamente la stessa successione: prima le beatitudini, l’</w:t>
      </w:r>
      <w:r w:rsidR="004F6ACF">
        <w:rPr>
          <w:sz w:val="26"/>
          <w:szCs w:val="26"/>
          <w:lang w:val="it-IT"/>
        </w:rPr>
        <w:t>annuncio</w:t>
      </w:r>
      <w:r w:rsidR="005F283F">
        <w:rPr>
          <w:sz w:val="26"/>
          <w:szCs w:val="26"/>
          <w:lang w:val="it-IT"/>
        </w:rPr>
        <w:t xml:space="preserve"> dell’intervento gratuito di Dio, e poi</w:t>
      </w:r>
      <w:r w:rsidR="009577C0">
        <w:rPr>
          <w:sz w:val="26"/>
          <w:szCs w:val="26"/>
          <w:lang w:val="it-IT"/>
        </w:rPr>
        <w:t xml:space="preserve">, solo in un secondo momento, le esigenze di questo </w:t>
      </w:r>
      <w:r w:rsidR="004F6ACF">
        <w:rPr>
          <w:sz w:val="26"/>
          <w:szCs w:val="26"/>
          <w:lang w:val="it-IT"/>
        </w:rPr>
        <w:t xml:space="preserve">annuncio </w:t>
      </w:r>
      <w:r w:rsidR="009577C0">
        <w:rPr>
          <w:sz w:val="26"/>
          <w:szCs w:val="26"/>
          <w:lang w:val="it-IT"/>
        </w:rPr>
        <w:t>con quelle che noi chiamiamo abitualmente «antitesi».</w:t>
      </w:r>
    </w:p>
    <w:p w14:paraId="47001D84" w14:textId="2695E08D" w:rsidR="00FD4297" w:rsidRPr="00D07F92" w:rsidRDefault="00D07F92" w:rsidP="00FD429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Ma in che cosa consiste questo annuncio? </w:t>
      </w:r>
      <w:r w:rsidR="00FD4297" w:rsidRPr="00D07F92">
        <w:rPr>
          <w:sz w:val="26"/>
          <w:szCs w:val="26"/>
          <w:lang w:val="it-IT"/>
        </w:rPr>
        <w:t xml:space="preserve">Le beatitudini, cercando di spiegare un po’ i termini usati da Matteo non sempre chiari per noi, </w:t>
      </w:r>
      <w:r w:rsidR="00A46E83">
        <w:rPr>
          <w:sz w:val="26"/>
          <w:szCs w:val="26"/>
          <w:lang w:val="it-IT"/>
        </w:rPr>
        <w:t>sono un annuncio di felicità/beatitudine</w:t>
      </w:r>
      <w:r w:rsidR="00396D80">
        <w:rPr>
          <w:sz w:val="26"/>
          <w:szCs w:val="26"/>
          <w:lang w:val="it-IT"/>
        </w:rPr>
        <w:t xml:space="preserve"> per</w:t>
      </w:r>
      <w:r w:rsidR="00FD4297" w:rsidRPr="00D07F92">
        <w:rPr>
          <w:sz w:val="26"/>
          <w:szCs w:val="26"/>
          <w:lang w:val="it-IT"/>
        </w:rPr>
        <w:t xml:space="preserve"> coloro che davanti a Dio «stanno a mani vuote», non avendo nulla da rivendicare ma tutto da ricevere come dono (poveri); coloro che sono afflitti perché vedono e sentono sulla loro pelle il divario esistente tra la </w:t>
      </w:r>
      <w:r w:rsidR="00FD4297" w:rsidRPr="00D07F92">
        <w:rPr>
          <w:sz w:val="26"/>
          <w:szCs w:val="26"/>
          <w:lang w:val="it-IT"/>
        </w:rPr>
        <w:lastRenderedPageBreak/>
        <w:t xml:space="preserve">storia concreta dell’umanità e il sogno di Dio su di essa (afflitti); coloro che non rispondono al male con il male, non si fanno giustizia da soli, ma riconoscono solo in Dio il loro difensore (miti); coloro che desiderano intensamente fare la volontà di Dio, nell’obbedienza alla sua Parola (affamati e assetati di giustizia); coloro che fanno dell’agire del Dio «misericordioso» il loro unico metro di giudizio (misericordiosi); coloro che hanno il cuore unificato perché non diviso tra molti idoli, avendo Dio come loro unico Signore (puri di cuore); coloro che collaborano al sogno di Dio di una vita vissuta nella pienezza e nella fecondità (operatori di pace); coloro che soffrono e incontrano l’ostilità del mondo a motivo della loro fedeltà alla </w:t>
      </w:r>
      <w:r w:rsidR="00FD4297" w:rsidRPr="00E60CAA">
        <w:rPr>
          <w:i/>
          <w:iCs/>
          <w:sz w:val="26"/>
          <w:szCs w:val="26"/>
          <w:lang w:val="it-IT"/>
        </w:rPr>
        <w:t>Torah</w:t>
      </w:r>
      <w:r w:rsidR="00FD4297" w:rsidRPr="00D07F92">
        <w:rPr>
          <w:sz w:val="26"/>
          <w:szCs w:val="26"/>
          <w:lang w:val="it-IT"/>
        </w:rPr>
        <w:t>, alla parola di Dio (perseguitati per la giustizia).</w:t>
      </w:r>
      <w:r w:rsidR="006B06AF">
        <w:rPr>
          <w:sz w:val="26"/>
          <w:szCs w:val="26"/>
          <w:lang w:val="it-IT"/>
        </w:rPr>
        <w:t xml:space="preserve"> </w:t>
      </w:r>
      <w:r w:rsidR="00FD4297" w:rsidRPr="00D07F92">
        <w:rPr>
          <w:sz w:val="26"/>
          <w:szCs w:val="26"/>
          <w:lang w:val="it-IT"/>
        </w:rPr>
        <w:t>Questi uomini, queste donne</w:t>
      </w:r>
      <w:r w:rsidR="00A67467">
        <w:rPr>
          <w:sz w:val="26"/>
          <w:szCs w:val="26"/>
          <w:lang w:val="it-IT"/>
        </w:rPr>
        <w:t>,</w:t>
      </w:r>
      <w:r w:rsidR="00FD4297" w:rsidRPr="00D07F92">
        <w:rPr>
          <w:sz w:val="26"/>
          <w:szCs w:val="26"/>
          <w:lang w:val="it-IT"/>
        </w:rPr>
        <w:t xml:space="preserve"> Gesù li chiama beati! Sono già ora felici, hanno già ora una vita piena. Certo, non si tratta di una felicità intesa come spensieratezza</w:t>
      </w:r>
      <w:r w:rsidR="003662A9">
        <w:rPr>
          <w:sz w:val="26"/>
          <w:szCs w:val="26"/>
          <w:lang w:val="it-IT"/>
        </w:rPr>
        <w:t>, m</w:t>
      </w:r>
      <w:r w:rsidR="00FD4297" w:rsidRPr="00D07F92">
        <w:rPr>
          <w:sz w:val="26"/>
          <w:szCs w:val="26"/>
          <w:lang w:val="it-IT"/>
        </w:rPr>
        <w:t>a di una felicità che indica la vita autentica!</w:t>
      </w:r>
      <w:r w:rsidR="003C134E">
        <w:rPr>
          <w:sz w:val="26"/>
          <w:szCs w:val="26"/>
          <w:lang w:val="it-IT"/>
        </w:rPr>
        <w:t xml:space="preserve"> Non si tratta di un compito, ma di un dono.</w:t>
      </w:r>
    </w:p>
    <w:p w14:paraId="41967224" w14:textId="3A2D218D" w:rsidR="00FD4297" w:rsidRDefault="008401FF" w:rsidP="00FD429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</w:t>
      </w:r>
      <w:r w:rsidR="00FD4297" w:rsidRPr="00D07F92">
        <w:rPr>
          <w:sz w:val="26"/>
          <w:szCs w:val="26"/>
          <w:lang w:val="it-IT"/>
        </w:rPr>
        <w:t xml:space="preserve">a categoria fondamentale che in qualche modo accomuna tutte le beatitudini </w:t>
      </w:r>
      <w:r w:rsidR="005A3654">
        <w:rPr>
          <w:sz w:val="26"/>
          <w:szCs w:val="26"/>
          <w:lang w:val="it-IT"/>
        </w:rPr>
        <w:t>è</w:t>
      </w:r>
      <w:r w:rsidR="00FD4297" w:rsidRPr="00D07F92">
        <w:rPr>
          <w:sz w:val="26"/>
          <w:szCs w:val="26"/>
          <w:lang w:val="it-IT"/>
        </w:rPr>
        <w:t xml:space="preserve"> la «povertà di spirito». </w:t>
      </w:r>
      <w:r w:rsidR="00B95DCD">
        <w:rPr>
          <w:sz w:val="26"/>
          <w:szCs w:val="26"/>
          <w:lang w:val="it-IT"/>
        </w:rPr>
        <w:t>L</w:t>
      </w:r>
      <w:r w:rsidR="00FD4297" w:rsidRPr="00D07F92">
        <w:rPr>
          <w:sz w:val="26"/>
          <w:szCs w:val="26"/>
          <w:lang w:val="it-IT"/>
        </w:rPr>
        <w:t>e otto beatitudini sono otto volti della povertà. È felice chi sta davanti a Dio e davanti alla vita come povero, non perché in miseria da un punto di vista economico, ma perché «senza pretese»</w:t>
      </w:r>
      <w:r w:rsidR="005A3654">
        <w:rPr>
          <w:sz w:val="26"/>
          <w:szCs w:val="26"/>
          <w:lang w:val="it-IT"/>
        </w:rPr>
        <w:t>, «a mani vuote»</w:t>
      </w:r>
      <w:r w:rsidR="00FD4297" w:rsidRPr="00D07F92">
        <w:rPr>
          <w:sz w:val="26"/>
          <w:szCs w:val="26"/>
          <w:lang w:val="it-IT"/>
        </w:rPr>
        <w:t>. Il povero economicamente è colui che non ha soldi né beni per comprare nulla; il povero in spirito è colui che sa di non poter comprare il Regno di Dio ma solo di poterlo ricevere gratuitamente come dono. Per questo è felice e la sua vita è realizzata.</w:t>
      </w:r>
      <w:r w:rsidR="00B14CEC">
        <w:rPr>
          <w:sz w:val="26"/>
          <w:szCs w:val="26"/>
          <w:lang w:val="it-IT"/>
        </w:rPr>
        <w:t xml:space="preserve"> Questo è l’annuncio </w:t>
      </w:r>
      <w:r w:rsidR="00D40195">
        <w:rPr>
          <w:sz w:val="26"/>
          <w:szCs w:val="26"/>
          <w:lang w:val="it-IT"/>
        </w:rPr>
        <w:t xml:space="preserve">«rivoluzionario» delle </w:t>
      </w:r>
      <w:r w:rsidR="00691BBF">
        <w:rPr>
          <w:sz w:val="26"/>
          <w:szCs w:val="26"/>
          <w:lang w:val="it-IT"/>
        </w:rPr>
        <w:t>beatitudini</w:t>
      </w:r>
      <w:r w:rsidR="00D40195">
        <w:rPr>
          <w:sz w:val="26"/>
          <w:szCs w:val="26"/>
          <w:lang w:val="it-IT"/>
        </w:rPr>
        <w:t xml:space="preserve">. Un annuncio di libertà, non dalla </w:t>
      </w:r>
      <w:r w:rsidR="00691BBF">
        <w:rPr>
          <w:sz w:val="26"/>
          <w:szCs w:val="26"/>
          <w:lang w:val="it-IT"/>
        </w:rPr>
        <w:t>schiavitù</w:t>
      </w:r>
      <w:r w:rsidR="00D40195">
        <w:rPr>
          <w:sz w:val="26"/>
          <w:szCs w:val="26"/>
          <w:lang w:val="it-IT"/>
        </w:rPr>
        <w:t xml:space="preserve"> d’Egitto, ma da una schiavitù </w:t>
      </w:r>
      <w:r w:rsidR="00691BBF">
        <w:rPr>
          <w:sz w:val="26"/>
          <w:szCs w:val="26"/>
          <w:lang w:val="it-IT"/>
        </w:rPr>
        <w:t>ancora</w:t>
      </w:r>
      <w:r w:rsidR="00D40195">
        <w:rPr>
          <w:sz w:val="26"/>
          <w:szCs w:val="26"/>
          <w:lang w:val="it-IT"/>
        </w:rPr>
        <w:t xml:space="preserve"> più radicale</w:t>
      </w:r>
      <w:r w:rsidR="00691BBF">
        <w:rPr>
          <w:sz w:val="26"/>
          <w:szCs w:val="26"/>
          <w:lang w:val="it-IT"/>
        </w:rPr>
        <w:t>, che è quella della nostra ricchezza e delle nostre «pretese» davanti a Dio.</w:t>
      </w:r>
    </w:p>
    <w:p w14:paraId="706CE15B" w14:textId="77777777" w:rsidR="00F10AFA" w:rsidRPr="00F10AFA" w:rsidRDefault="00F10AFA" w:rsidP="00FD4297">
      <w:pPr>
        <w:rPr>
          <w:sz w:val="22"/>
          <w:szCs w:val="22"/>
          <w:lang w:val="it-IT"/>
        </w:rPr>
      </w:pPr>
    </w:p>
    <w:p w14:paraId="0F2986EC" w14:textId="106904FC" w:rsidR="008521B6" w:rsidRPr="00D3244A" w:rsidRDefault="008521B6" w:rsidP="004B65F8">
      <w:pPr>
        <w:jc w:val="right"/>
      </w:pPr>
      <w:r>
        <w:t>Matteo Ferrari, Monaco di Camaldoli</w:t>
      </w:r>
    </w:p>
    <w:sectPr w:rsidR="008521B6" w:rsidRPr="00D3244A" w:rsidSect="00F10AFA">
      <w:pgSz w:w="8419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F4"/>
    <w:rsid w:val="000209ED"/>
    <w:rsid w:val="00022BC1"/>
    <w:rsid w:val="00056188"/>
    <w:rsid w:val="00061101"/>
    <w:rsid w:val="000660D8"/>
    <w:rsid w:val="00071083"/>
    <w:rsid w:val="00081B52"/>
    <w:rsid w:val="00081D0C"/>
    <w:rsid w:val="000900E0"/>
    <w:rsid w:val="00095901"/>
    <w:rsid w:val="000A321A"/>
    <w:rsid w:val="000C1FB9"/>
    <w:rsid w:val="000D3CF5"/>
    <w:rsid w:val="000D6834"/>
    <w:rsid w:val="000E216F"/>
    <w:rsid w:val="000F10C5"/>
    <w:rsid w:val="000F5C5B"/>
    <w:rsid w:val="001008AF"/>
    <w:rsid w:val="0010582D"/>
    <w:rsid w:val="00111BE1"/>
    <w:rsid w:val="00114FA3"/>
    <w:rsid w:val="0012179B"/>
    <w:rsid w:val="00124F15"/>
    <w:rsid w:val="001419CF"/>
    <w:rsid w:val="001442BB"/>
    <w:rsid w:val="001532E4"/>
    <w:rsid w:val="001A78B7"/>
    <w:rsid w:val="001D18B2"/>
    <w:rsid w:val="00204024"/>
    <w:rsid w:val="00215FE7"/>
    <w:rsid w:val="002204B0"/>
    <w:rsid w:val="00222DD9"/>
    <w:rsid w:val="0024351E"/>
    <w:rsid w:val="002631E4"/>
    <w:rsid w:val="002715C8"/>
    <w:rsid w:val="002779ED"/>
    <w:rsid w:val="0028687A"/>
    <w:rsid w:val="00293AA4"/>
    <w:rsid w:val="00296C4C"/>
    <w:rsid w:val="002C56BF"/>
    <w:rsid w:val="002E3522"/>
    <w:rsid w:val="002E7EA6"/>
    <w:rsid w:val="00330FBD"/>
    <w:rsid w:val="00335DB1"/>
    <w:rsid w:val="003373D2"/>
    <w:rsid w:val="003534E3"/>
    <w:rsid w:val="003662A9"/>
    <w:rsid w:val="003804AF"/>
    <w:rsid w:val="003960FC"/>
    <w:rsid w:val="00396D80"/>
    <w:rsid w:val="003B5D74"/>
    <w:rsid w:val="003B7094"/>
    <w:rsid w:val="003C134E"/>
    <w:rsid w:val="003F6488"/>
    <w:rsid w:val="004000BE"/>
    <w:rsid w:val="00401990"/>
    <w:rsid w:val="00405A9A"/>
    <w:rsid w:val="0041459E"/>
    <w:rsid w:val="00417204"/>
    <w:rsid w:val="00422897"/>
    <w:rsid w:val="00427112"/>
    <w:rsid w:val="004425D0"/>
    <w:rsid w:val="0044359B"/>
    <w:rsid w:val="004626EF"/>
    <w:rsid w:val="0047539A"/>
    <w:rsid w:val="004756A0"/>
    <w:rsid w:val="0047573B"/>
    <w:rsid w:val="0047625C"/>
    <w:rsid w:val="004806C9"/>
    <w:rsid w:val="004962C4"/>
    <w:rsid w:val="004B65F8"/>
    <w:rsid w:val="004C56C4"/>
    <w:rsid w:val="004C62D1"/>
    <w:rsid w:val="004D2D2A"/>
    <w:rsid w:val="004D7509"/>
    <w:rsid w:val="004E58E6"/>
    <w:rsid w:val="004F6ACF"/>
    <w:rsid w:val="00536AA6"/>
    <w:rsid w:val="00542E77"/>
    <w:rsid w:val="00557904"/>
    <w:rsid w:val="00570F66"/>
    <w:rsid w:val="00573AD0"/>
    <w:rsid w:val="00583001"/>
    <w:rsid w:val="00585797"/>
    <w:rsid w:val="00590C64"/>
    <w:rsid w:val="00595427"/>
    <w:rsid w:val="005A0C9E"/>
    <w:rsid w:val="005A0D1D"/>
    <w:rsid w:val="005A3654"/>
    <w:rsid w:val="005A79EF"/>
    <w:rsid w:val="005B295B"/>
    <w:rsid w:val="005B5B0B"/>
    <w:rsid w:val="005D7F6F"/>
    <w:rsid w:val="005F283F"/>
    <w:rsid w:val="005F4F5E"/>
    <w:rsid w:val="006450B3"/>
    <w:rsid w:val="00652B81"/>
    <w:rsid w:val="00654654"/>
    <w:rsid w:val="00660744"/>
    <w:rsid w:val="00664885"/>
    <w:rsid w:val="00666DAB"/>
    <w:rsid w:val="0067434E"/>
    <w:rsid w:val="006764DD"/>
    <w:rsid w:val="00691BBF"/>
    <w:rsid w:val="00693B0E"/>
    <w:rsid w:val="00693F15"/>
    <w:rsid w:val="006A0676"/>
    <w:rsid w:val="006B06AF"/>
    <w:rsid w:val="006F0B6C"/>
    <w:rsid w:val="0070623D"/>
    <w:rsid w:val="007071D9"/>
    <w:rsid w:val="00713CE2"/>
    <w:rsid w:val="0071764A"/>
    <w:rsid w:val="00723A58"/>
    <w:rsid w:val="00730E73"/>
    <w:rsid w:val="007348BF"/>
    <w:rsid w:val="00736C70"/>
    <w:rsid w:val="007508AC"/>
    <w:rsid w:val="00774A96"/>
    <w:rsid w:val="00774DF0"/>
    <w:rsid w:val="00785590"/>
    <w:rsid w:val="00785FCD"/>
    <w:rsid w:val="007955C9"/>
    <w:rsid w:val="007A3B10"/>
    <w:rsid w:val="007C6CB8"/>
    <w:rsid w:val="007D060D"/>
    <w:rsid w:val="007D28C7"/>
    <w:rsid w:val="007D776E"/>
    <w:rsid w:val="007F7350"/>
    <w:rsid w:val="007F75A3"/>
    <w:rsid w:val="008154AD"/>
    <w:rsid w:val="00826917"/>
    <w:rsid w:val="00835B86"/>
    <w:rsid w:val="00836EA8"/>
    <w:rsid w:val="008401FF"/>
    <w:rsid w:val="0084230C"/>
    <w:rsid w:val="00843A1C"/>
    <w:rsid w:val="008521B6"/>
    <w:rsid w:val="00854855"/>
    <w:rsid w:val="00855E33"/>
    <w:rsid w:val="00861420"/>
    <w:rsid w:val="00864FEE"/>
    <w:rsid w:val="00877906"/>
    <w:rsid w:val="0088524C"/>
    <w:rsid w:val="00892E0F"/>
    <w:rsid w:val="008930FC"/>
    <w:rsid w:val="008C6A2C"/>
    <w:rsid w:val="008E3F8E"/>
    <w:rsid w:val="00912831"/>
    <w:rsid w:val="00932607"/>
    <w:rsid w:val="009425D4"/>
    <w:rsid w:val="009454FD"/>
    <w:rsid w:val="009577C0"/>
    <w:rsid w:val="0096026F"/>
    <w:rsid w:val="0097197A"/>
    <w:rsid w:val="009B0276"/>
    <w:rsid w:val="009C242F"/>
    <w:rsid w:val="009D08AF"/>
    <w:rsid w:val="009E3E68"/>
    <w:rsid w:val="009E5C7B"/>
    <w:rsid w:val="009F4CD5"/>
    <w:rsid w:val="00A238C8"/>
    <w:rsid w:val="00A24943"/>
    <w:rsid w:val="00A27262"/>
    <w:rsid w:val="00A32C6F"/>
    <w:rsid w:val="00A45BB6"/>
    <w:rsid w:val="00A46E83"/>
    <w:rsid w:val="00A642F1"/>
    <w:rsid w:val="00A67467"/>
    <w:rsid w:val="00A76BC1"/>
    <w:rsid w:val="00AD1AC4"/>
    <w:rsid w:val="00AF33DD"/>
    <w:rsid w:val="00B10580"/>
    <w:rsid w:val="00B14CEC"/>
    <w:rsid w:val="00B1508D"/>
    <w:rsid w:val="00B37F78"/>
    <w:rsid w:val="00B51D14"/>
    <w:rsid w:val="00B51E3A"/>
    <w:rsid w:val="00B70BE1"/>
    <w:rsid w:val="00B95DCD"/>
    <w:rsid w:val="00BF3E19"/>
    <w:rsid w:val="00BF46AF"/>
    <w:rsid w:val="00C13D28"/>
    <w:rsid w:val="00C26414"/>
    <w:rsid w:val="00C508B9"/>
    <w:rsid w:val="00C8389C"/>
    <w:rsid w:val="00C83A11"/>
    <w:rsid w:val="00CA782C"/>
    <w:rsid w:val="00CD62E2"/>
    <w:rsid w:val="00CE2603"/>
    <w:rsid w:val="00CE4B51"/>
    <w:rsid w:val="00D07F92"/>
    <w:rsid w:val="00D3244A"/>
    <w:rsid w:val="00D40195"/>
    <w:rsid w:val="00D54311"/>
    <w:rsid w:val="00D54613"/>
    <w:rsid w:val="00D86B09"/>
    <w:rsid w:val="00D94D94"/>
    <w:rsid w:val="00DA1EAE"/>
    <w:rsid w:val="00DA70B4"/>
    <w:rsid w:val="00DB455E"/>
    <w:rsid w:val="00DD606C"/>
    <w:rsid w:val="00DE33F3"/>
    <w:rsid w:val="00DE4893"/>
    <w:rsid w:val="00DF0EEC"/>
    <w:rsid w:val="00E237F4"/>
    <w:rsid w:val="00E34F39"/>
    <w:rsid w:val="00E35461"/>
    <w:rsid w:val="00E43CC0"/>
    <w:rsid w:val="00E443A6"/>
    <w:rsid w:val="00E60CAA"/>
    <w:rsid w:val="00E619C5"/>
    <w:rsid w:val="00E64D94"/>
    <w:rsid w:val="00E72A06"/>
    <w:rsid w:val="00E72F99"/>
    <w:rsid w:val="00E7611A"/>
    <w:rsid w:val="00E87771"/>
    <w:rsid w:val="00EB5D0F"/>
    <w:rsid w:val="00ED473F"/>
    <w:rsid w:val="00EE085F"/>
    <w:rsid w:val="00EE0DDB"/>
    <w:rsid w:val="00F0332E"/>
    <w:rsid w:val="00F057A2"/>
    <w:rsid w:val="00F07E92"/>
    <w:rsid w:val="00F108CD"/>
    <w:rsid w:val="00F10AFA"/>
    <w:rsid w:val="00F21677"/>
    <w:rsid w:val="00F26BB3"/>
    <w:rsid w:val="00F27770"/>
    <w:rsid w:val="00F47FBC"/>
    <w:rsid w:val="00F63043"/>
    <w:rsid w:val="00FC38AD"/>
    <w:rsid w:val="00FC524B"/>
    <w:rsid w:val="00FD4297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01E5"/>
  <w15:chartTrackingRefBased/>
  <w15:docId w15:val="{C7617CC9-6E4E-4BBB-B756-9770396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FA3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4FA3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4FA3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4FA3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4FA3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14FA3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14FA3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14FA3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14FA3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14FA3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44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14FA3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14FA3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14FA3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14FA3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14FA3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14FA3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14FA3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14FA3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14FA3"/>
  </w:style>
  <w:style w:type="paragraph" w:styleId="Titolo">
    <w:name w:val="Title"/>
    <w:basedOn w:val="Normale"/>
    <w:next w:val="Normale"/>
    <w:link w:val="TitoloCarattere"/>
    <w:uiPriority w:val="99"/>
    <w:qFormat/>
    <w:rsid w:val="00114FA3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114FA3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114FA3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114FA3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114FA3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114FA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114FA3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114FA3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114FA3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114FA3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14FA3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114FA3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114FA3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114FA3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114FA3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114FA3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114FA3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114FA3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47</cp:revision>
  <cp:lastPrinted>2016-05-21T21:42:00Z</cp:lastPrinted>
  <dcterms:created xsi:type="dcterms:W3CDTF">2020-06-01T17:35:00Z</dcterms:created>
  <dcterms:modified xsi:type="dcterms:W3CDTF">2020-06-08T09:22:00Z</dcterms:modified>
</cp:coreProperties>
</file>