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DD3F0" w14:textId="77777777" w:rsidR="008C01CD" w:rsidRPr="00796BD8" w:rsidRDefault="00410029" w:rsidP="00410029">
      <w:pPr>
        <w:jc w:val="right"/>
        <w:rPr>
          <w:b/>
          <w:sz w:val="18"/>
          <w:szCs w:val="18"/>
          <w:lang w:val="it-IT"/>
        </w:rPr>
      </w:pPr>
      <w:r w:rsidRPr="00796BD8">
        <w:rPr>
          <w:b/>
          <w:sz w:val="18"/>
          <w:szCs w:val="18"/>
          <w:lang w:val="it-IT"/>
        </w:rPr>
        <w:t>Mercoledì fra l’Ottava di Pasqua</w:t>
      </w:r>
    </w:p>
    <w:p w14:paraId="45F8587B" w14:textId="77777777" w:rsidR="00410029" w:rsidRPr="00796BD8" w:rsidRDefault="00410029" w:rsidP="00410029">
      <w:pPr>
        <w:jc w:val="right"/>
        <w:rPr>
          <w:i/>
          <w:sz w:val="18"/>
          <w:szCs w:val="18"/>
          <w:lang w:val="it-IT"/>
        </w:rPr>
      </w:pPr>
      <w:r w:rsidRPr="00796BD8">
        <w:rPr>
          <w:i/>
          <w:sz w:val="18"/>
          <w:szCs w:val="18"/>
          <w:lang w:val="it-IT"/>
        </w:rPr>
        <w:t>At 3,1-10   Sal 104   Lc 24,13-35</w:t>
      </w:r>
    </w:p>
    <w:p w14:paraId="0CF4D167" w14:textId="77777777" w:rsidR="00410029" w:rsidRPr="00410029" w:rsidRDefault="00410029">
      <w:pPr>
        <w:rPr>
          <w:lang w:val="it-IT"/>
        </w:rPr>
      </w:pPr>
    </w:p>
    <w:p w14:paraId="27122660" w14:textId="77777777" w:rsidR="00410029" w:rsidRPr="00410029" w:rsidRDefault="00410029">
      <w:pPr>
        <w:rPr>
          <w:i/>
          <w:sz w:val="36"/>
          <w:lang w:val="it-IT"/>
        </w:rPr>
      </w:pPr>
      <w:r w:rsidRPr="00410029">
        <w:rPr>
          <w:i/>
          <w:sz w:val="36"/>
          <w:lang w:val="it-IT"/>
        </w:rPr>
        <w:t>Tempo di domande?</w:t>
      </w:r>
    </w:p>
    <w:p w14:paraId="7E56EF10" w14:textId="77777777" w:rsidR="00410029" w:rsidRPr="00410029" w:rsidRDefault="00410029">
      <w:pPr>
        <w:rPr>
          <w:lang w:val="it-IT"/>
        </w:rPr>
      </w:pPr>
    </w:p>
    <w:p w14:paraId="681E2FDF" w14:textId="77777777" w:rsidR="00410029" w:rsidRDefault="00410029">
      <w:pPr>
        <w:rPr>
          <w:lang w:val="it-IT"/>
        </w:rPr>
      </w:pPr>
      <w:r w:rsidRPr="00410029">
        <w:rPr>
          <w:lang w:val="it-IT"/>
        </w:rPr>
        <w:t>Pa</w:t>
      </w:r>
      <w:r>
        <w:rPr>
          <w:lang w:val="it-IT"/>
        </w:rPr>
        <w:t xml:space="preserve">squa è tempo di domande! </w:t>
      </w:r>
      <w:r w:rsidR="00BF5DCA">
        <w:rPr>
          <w:lang w:val="it-IT"/>
        </w:rPr>
        <w:t>Domande che riguardano la vita della Chiesa, l’esistenza dei discepoli di quel Maestro di Galilea, crocifisso, che alcuni proclamano risorto. Il tempo di Pasqua è il tempo di meditazione della Chiesa su se stessa: tempo per porci domande fondamentali</w:t>
      </w:r>
      <w:r w:rsidR="007239BF">
        <w:rPr>
          <w:lang w:val="it-IT"/>
        </w:rPr>
        <w:t xml:space="preserve"> per riscoprire ciò che abbiamo di autenticamente nostro</w:t>
      </w:r>
      <w:r w:rsidR="00BF5DCA">
        <w:rPr>
          <w:lang w:val="it-IT"/>
        </w:rPr>
        <w:t>.</w:t>
      </w:r>
    </w:p>
    <w:p w14:paraId="7617AE39" w14:textId="77777777" w:rsidR="007D1E2D" w:rsidRDefault="00BF5DCA">
      <w:pPr>
        <w:rPr>
          <w:lang w:val="it-IT"/>
        </w:rPr>
      </w:pPr>
      <w:r>
        <w:rPr>
          <w:lang w:val="it-IT"/>
        </w:rPr>
        <w:t>Sono le domande che il misterioso viandante rivolge ai su</w:t>
      </w:r>
      <w:r w:rsidR="007239BF">
        <w:rPr>
          <w:lang w:val="it-IT"/>
        </w:rPr>
        <w:t>oi</w:t>
      </w:r>
      <w:r>
        <w:rPr>
          <w:lang w:val="it-IT"/>
        </w:rPr>
        <w:t xml:space="preserve"> discepoli in cammino verso casa: </w:t>
      </w:r>
      <w:r w:rsidRPr="00BF5DCA">
        <w:rPr>
          <w:i/>
          <w:lang w:val="it-IT"/>
        </w:rPr>
        <w:t>che sono questi discorsi che state facendo tra di voi lungo il cammino? Non bisognava che il Cristo patisse queste sofferenze per entrare nella sua gloria?</w:t>
      </w:r>
      <w:r>
        <w:rPr>
          <w:lang w:val="it-IT"/>
        </w:rPr>
        <w:t xml:space="preserve"> Si tratta di domande che non riguardano solo quei due discepoli tristi e delusi, ma che il viandante sconosciuto rivolge sempre alla sua Chiesa nel cammino della storia dell’umanità. Due domande fondamentali: di che cosa parliamo tra di noi? Guadiamo alle Scritture e all’Evangelo, come chiave interpretativa della nostra esistenza?</w:t>
      </w:r>
      <w:r w:rsidR="006C6862">
        <w:rPr>
          <w:lang w:val="it-IT"/>
        </w:rPr>
        <w:t xml:space="preserve"> Spesso </w:t>
      </w:r>
      <w:r w:rsidR="007239BF">
        <w:rPr>
          <w:lang w:val="it-IT"/>
        </w:rPr>
        <w:t xml:space="preserve">infatti </w:t>
      </w:r>
      <w:r w:rsidR="006C6862">
        <w:rPr>
          <w:lang w:val="it-IT"/>
        </w:rPr>
        <w:t xml:space="preserve">nella storia ci scopriamo intenti a parlare tra di noi di logiche </w:t>
      </w:r>
      <w:r w:rsidR="007D1E2D">
        <w:rPr>
          <w:lang w:val="it-IT"/>
        </w:rPr>
        <w:t>estranee all’Evangelo</w:t>
      </w:r>
      <w:r w:rsidR="006C6862">
        <w:rPr>
          <w:lang w:val="it-IT"/>
        </w:rPr>
        <w:t xml:space="preserve">, proprio come i discepoli prima della Pasqua, che sulla via verso Gerusalemme parlavano di chi fosse il più grande </w:t>
      </w:r>
      <w:r w:rsidR="007D1E2D">
        <w:rPr>
          <w:lang w:val="it-IT"/>
        </w:rPr>
        <w:t xml:space="preserve">tra di loro </w:t>
      </w:r>
      <w:r w:rsidR="006C6862">
        <w:rPr>
          <w:lang w:val="it-IT"/>
        </w:rPr>
        <w:t>(</w:t>
      </w:r>
      <w:r w:rsidR="0034492B">
        <w:rPr>
          <w:lang w:val="it-IT"/>
        </w:rPr>
        <w:t>Mc 9,33</w:t>
      </w:r>
      <w:r w:rsidR="007D1E2D">
        <w:rPr>
          <w:lang w:val="it-IT"/>
        </w:rPr>
        <w:t>). Luca addirittura in modo ancora più stridente pone questa discussione all’interno del racconto dell’ultima cena</w:t>
      </w:r>
      <w:r w:rsidR="0034492B">
        <w:rPr>
          <w:lang w:val="it-IT"/>
        </w:rPr>
        <w:t xml:space="preserve"> </w:t>
      </w:r>
      <w:r w:rsidR="007D1E2D">
        <w:rPr>
          <w:lang w:val="it-IT"/>
        </w:rPr>
        <w:t>(</w:t>
      </w:r>
      <w:r w:rsidR="0034492B">
        <w:rPr>
          <w:lang w:val="it-IT"/>
        </w:rPr>
        <w:t>Lc 22,24)</w:t>
      </w:r>
      <w:r w:rsidR="007D1E2D">
        <w:rPr>
          <w:lang w:val="it-IT"/>
        </w:rPr>
        <w:t xml:space="preserve">: mentre Gesù parla del dono della </w:t>
      </w:r>
      <w:r w:rsidR="007239BF">
        <w:rPr>
          <w:lang w:val="it-IT"/>
        </w:rPr>
        <w:t>propria</w:t>
      </w:r>
      <w:r w:rsidR="007D1E2D">
        <w:rPr>
          <w:lang w:val="it-IT"/>
        </w:rPr>
        <w:t xml:space="preserve"> vita, i suoi discepoli parlano di chi sia tra di loro il più grande.</w:t>
      </w:r>
    </w:p>
    <w:p w14:paraId="2717243A" w14:textId="77777777" w:rsidR="00017B73" w:rsidRDefault="007D1E2D">
      <w:pPr>
        <w:rPr>
          <w:lang w:val="it-IT"/>
        </w:rPr>
      </w:pPr>
      <w:r>
        <w:rPr>
          <w:lang w:val="it-IT"/>
        </w:rPr>
        <w:t>Spesso nella storia anche noi ci scopriamo con il volto triste perché incapaci di accogliere il dono della gioia che il Risorto offre ai suoi discepoli</w:t>
      </w:r>
      <w:r w:rsidR="00017B73">
        <w:rPr>
          <w:lang w:val="it-IT"/>
        </w:rPr>
        <w:t xml:space="preserve"> e camminiamo senza speranza ritornando sopra i nostri passi, ma il Risorto, come sconosciuto pellegrino si accosta a noi, e ci ricorda le domande fondamentali che possono aprire i nostri occhi e riportarci alle motivazioni più vere della nostra sequela del Signore. Queste domande sono doni pasquali che ci svegliano dal nostro sonno e ci rendono a nostra volta compagni di viaggio degli </w:t>
      </w:r>
      <w:r w:rsidR="00017B73">
        <w:rPr>
          <w:lang w:val="it-IT"/>
        </w:rPr>
        <w:lastRenderedPageBreak/>
        <w:t>uomini e delle donne che condividono il nostro cammino nel mondo.</w:t>
      </w:r>
    </w:p>
    <w:p w14:paraId="42F6F397" w14:textId="6305C1C9" w:rsidR="00BF5DCA" w:rsidRPr="00017B73" w:rsidRDefault="00017B73">
      <w:pPr>
        <w:rPr>
          <w:lang w:val="it-IT"/>
        </w:rPr>
      </w:pPr>
      <w:r>
        <w:rPr>
          <w:lang w:val="it-IT"/>
        </w:rPr>
        <w:t>Così accade a Pietro e a Giovanni. Essi diventano per quell’uomo storpio</w:t>
      </w:r>
      <w:r w:rsidR="007F51DC">
        <w:rPr>
          <w:lang w:val="it-IT"/>
        </w:rPr>
        <w:t>,</w:t>
      </w:r>
      <w:r>
        <w:rPr>
          <w:lang w:val="it-IT"/>
        </w:rPr>
        <w:t xml:space="preserve"> condannato a rimanere fuori dal tempio</w:t>
      </w:r>
      <w:r w:rsidR="007F51DC">
        <w:rPr>
          <w:lang w:val="it-IT"/>
        </w:rPr>
        <w:t>,</w:t>
      </w:r>
      <w:r>
        <w:rPr>
          <w:lang w:val="it-IT"/>
        </w:rPr>
        <w:t xml:space="preserve"> simili al viandante sconosciuto sulla strada di Emmaus. </w:t>
      </w:r>
      <w:r w:rsidR="007F51DC">
        <w:rPr>
          <w:lang w:val="it-IT"/>
        </w:rPr>
        <w:t>L</w:t>
      </w:r>
      <w:r>
        <w:rPr>
          <w:lang w:val="it-IT"/>
        </w:rPr>
        <w:t xml:space="preserve">a loro vita è stata trasformata dalle domande pasquali e di fronte al bisogno dell’umanità ferita </w:t>
      </w:r>
      <w:r w:rsidR="007F51DC">
        <w:rPr>
          <w:lang w:val="it-IT"/>
        </w:rPr>
        <w:t xml:space="preserve">che incontrano e che attende da loro delle risposte, </w:t>
      </w:r>
      <w:r>
        <w:rPr>
          <w:lang w:val="it-IT"/>
        </w:rPr>
        <w:t xml:space="preserve">sanno bene quale può essere </w:t>
      </w:r>
      <w:r w:rsidR="007F51DC">
        <w:rPr>
          <w:lang w:val="it-IT"/>
        </w:rPr>
        <w:t xml:space="preserve">lo stile </w:t>
      </w:r>
      <w:r>
        <w:rPr>
          <w:lang w:val="it-IT"/>
        </w:rPr>
        <w:t xml:space="preserve">di una presenza nel mondo dei discepoli del Signore: </w:t>
      </w:r>
      <w:r w:rsidRPr="00017B73">
        <w:rPr>
          <w:i/>
          <w:lang w:val="it-IT"/>
        </w:rPr>
        <w:t>Non possiedo né argento né oro, ma quello che ho te lo do: nel nome di Gesù Cristo, il Nazareno, alzati e cammina!</w:t>
      </w:r>
      <w:r w:rsidRPr="00017B73">
        <w:rPr>
          <w:lang w:val="it-IT"/>
        </w:rPr>
        <w:t xml:space="preserve"> (At 3,6). Le domande del Risorto ci fanno scoprire di non avere argento o oro da donare agli altri, ma la possibilità di alzarsi e camminare.</w:t>
      </w:r>
      <w:r>
        <w:rPr>
          <w:lang w:val="it-IT"/>
        </w:rPr>
        <w:t xml:space="preserve"> Solo dopo l’incontro con Pietro e Giovanni lo storpio rialzato può entrare nel tempio e lodare Dio. Se ci lasciamo interrogare dalle domande del Risorto</w:t>
      </w:r>
      <w:r w:rsidR="007F51DC">
        <w:rPr>
          <w:lang w:val="it-IT"/>
        </w:rPr>
        <w:t>,</w:t>
      </w:r>
      <w:r>
        <w:rPr>
          <w:lang w:val="it-IT"/>
        </w:rPr>
        <w:t xml:space="preserve"> possiamo diventare anche noi compagni di strada capaci </w:t>
      </w:r>
      <w:r w:rsidR="00735EA1">
        <w:rPr>
          <w:lang w:val="it-IT"/>
        </w:rPr>
        <w:t xml:space="preserve">degli uomini e delle donne del nostro tempo, </w:t>
      </w:r>
      <w:r w:rsidR="006652D0">
        <w:rPr>
          <w:lang w:val="it-IT"/>
        </w:rPr>
        <w:t xml:space="preserve">di </w:t>
      </w:r>
      <w:r>
        <w:rPr>
          <w:lang w:val="it-IT"/>
        </w:rPr>
        <w:t>risvegliare il cuore e di far riprendere il cammino.</w:t>
      </w:r>
    </w:p>
    <w:p w14:paraId="6CF700E5" w14:textId="77777777" w:rsidR="007239BF" w:rsidRDefault="007239BF">
      <w:pPr>
        <w:rPr>
          <w:lang w:val="it-IT"/>
        </w:rPr>
      </w:pPr>
      <w:r>
        <w:rPr>
          <w:lang w:val="it-IT"/>
        </w:rPr>
        <w:t>La vita della Chiesa, dei discepoli e delle discepole del Signore, per rimanere autentica ha bisogno costante delle domande del Risorto. Né va della sua esistenza: essa non ha né argento né oro, ma solo il nome di Cristo Gesù.</w:t>
      </w:r>
    </w:p>
    <w:p w14:paraId="5AEA4255" w14:textId="77777777" w:rsidR="007239BF" w:rsidRDefault="007239BF">
      <w:pPr>
        <w:rPr>
          <w:lang w:val="it-IT"/>
        </w:rPr>
      </w:pPr>
    </w:p>
    <w:p w14:paraId="67FF9B81" w14:textId="77777777" w:rsidR="007239BF" w:rsidRPr="00017B73" w:rsidRDefault="007239BF" w:rsidP="007239BF">
      <w:pPr>
        <w:jc w:val="right"/>
        <w:rPr>
          <w:lang w:val="it-IT"/>
        </w:rPr>
      </w:pPr>
      <w:r>
        <w:rPr>
          <w:lang w:val="it-IT"/>
        </w:rPr>
        <w:t>Matteo Ferrari, monaco di Camaldoli</w:t>
      </w:r>
    </w:p>
    <w:sectPr w:rsidR="007239BF" w:rsidRPr="00017B73" w:rsidSect="00410029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29"/>
    <w:rsid w:val="00017B73"/>
    <w:rsid w:val="001374FD"/>
    <w:rsid w:val="00171724"/>
    <w:rsid w:val="00180CA5"/>
    <w:rsid w:val="001F5EF6"/>
    <w:rsid w:val="0034492B"/>
    <w:rsid w:val="00410029"/>
    <w:rsid w:val="00433AA6"/>
    <w:rsid w:val="00501285"/>
    <w:rsid w:val="006652D0"/>
    <w:rsid w:val="006C6862"/>
    <w:rsid w:val="007239BF"/>
    <w:rsid w:val="00735EA1"/>
    <w:rsid w:val="00796BD8"/>
    <w:rsid w:val="007D1E2D"/>
    <w:rsid w:val="007F51DC"/>
    <w:rsid w:val="008C01CD"/>
    <w:rsid w:val="00B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9599"/>
  <w15:chartTrackingRefBased/>
  <w15:docId w15:val="{250A6085-CC1D-461C-810A-175E07A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029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10029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10029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10029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10029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10029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10029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10029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10029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10029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410029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10029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10029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10029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10029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10029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10029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10029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10029"/>
  </w:style>
  <w:style w:type="paragraph" w:styleId="Titolo">
    <w:name w:val="Title"/>
    <w:basedOn w:val="Normale"/>
    <w:next w:val="Normale"/>
    <w:link w:val="TitoloCarattere"/>
    <w:uiPriority w:val="99"/>
    <w:qFormat/>
    <w:rsid w:val="00410029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410029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410029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0029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10029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410029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410029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410029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10029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1002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410029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410029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410029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410029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410029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410029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410029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410029"/>
    <w:pPr>
      <w:outlineLvl w:val="9"/>
    </w:pPr>
    <w:rPr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B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BD8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4</cp:revision>
  <cp:lastPrinted>2017-04-19T04:52:00Z</cp:lastPrinted>
  <dcterms:created xsi:type="dcterms:W3CDTF">2017-04-19T04:57:00Z</dcterms:created>
  <dcterms:modified xsi:type="dcterms:W3CDTF">2020-04-14T19:32:00Z</dcterms:modified>
</cp:coreProperties>
</file>